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4F8" w:rsidRPr="00B424F8" w:rsidRDefault="00B424F8" w:rsidP="00B424F8">
      <w:pPr>
        <w:spacing w:after="0" w:line="240" w:lineRule="auto"/>
        <w:ind w:left="720" w:hanging="72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B424F8" w:rsidRPr="00B424F8" w:rsidRDefault="00B424F8" w:rsidP="00B424F8">
      <w:pPr>
        <w:spacing w:after="0" w:line="240" w:lineRule="auto"/>
        <w:jc w:val="center"/>
        <w:rPr>
          <w:rFonts w:ascii="Times New Roman" w:eastAsia="Times New Roman" w:hAnsi="Times New Roman" w:cs="Times New Roman"/>
          <w:b/>
          <w:bCs/>
          <w:sz w:val="24"/>
          <w:szCs w:val="24"/>
          <w:lang w:val="lv-LV"/>
        </w:rPr>
      </w:pPr>
      <w:r w:rsidRPr="00B424F8">
        <w:rPr>
          <w:rFonts w:ascii="Times New Roman" w:eastAsia="Times New Roman" w:hAnsi="Times New Roman" w:cs="Times New Roman"/>
          <w:b/>
          <w:bCs/>
          <w:sz w:val="24"/>
          <w:szCs w:val="24"/>
          <w:lang w:val="lv-LV" w:eastAsia="lv-LV"/>
        </w:rPr>
        <w:t xml:space="preserve">Par augsnes un ūdens </w:t>
      </w:r>
      <w:proofErr w:type="spellStart"/>
      <w:r w:rsidRPr="00B424F8">
        <w:rPr>
          <w:rFonts w:ascii="Times New Roman" w:eastAsia="Times New Roman" w:hAnsi="Times New Roman" w:cs="Times New Roman"/>
          <w:b/>
          <w:bCs/>
          <w:sz w:val="24"/>
          <w:szCs w:val="24"/>
          <w:lang w:val="lv-LV" w:eastAsia="lv-LV"/>
        </w:rPr>
        <w:t>piesāņojošo</w:t>
      </w:r>
      <w:proofErr w:type="spellEnd"/>
      <w:r w:rsidRPr="00B424F8">
        <w:rPr>
          <w:rFonts w:ascii="Times New Roman" w:eastAsia="Times New Roman" w:hAnsi="Times New Roman" w:cs="Times New Roman"/>
          <w:b/>
          <w:bCs/>
          <w:sz w:val="24"/>
          <w:szCs w:val="24"/>
          <w:lang w:val="lv-LV" w:eastAsia="lv-LV"/>
        </w:rPr>
        <w:t xml:space="preserve"> stihisko izgāztuvju likvidāciju </w:t>
      </w:r>
      <w:r w:rsidRPr="00B424F8">
        <w:rPr>
          <w:rFonts w:ascii="Times New Roman" w:eastAsia="Lucida Sans Unicode" w:hAnsi="Times New Roman" w:cs="Times New Roman"/>
          <w:b/>
          <w:bCs/>
          <w:sz w:val="24"/>
          <w:szCs w:val="24"/>
          <w:lang w:val="lv-LV" w:eastAsia="ar-SA"/>
        </w:rPr>
        <w:t>Daugavpils pilsētas administratīvajā teritorijā</w:t>
      </w:r>
    </w:p>
    <w:p w:rsidR="00B424F8" w:rsidRPr="00B424F8" w:rsidRDefault="00B424F8" w:rsidP="00B424F8">
      <w:pPr>
        <w:spacing w:after="0" w:line="240" w:lineRule="auto"/>
        <w:rPr>
          <w:rFonts w:ascii="Times New Roman" w:eastAsia="Times New Roman" w:hAnsi="Times New Roman" w:cs="Times New Roman"/>
          <w:sz w:val="24"/>
          <w:szCs w:val="24"/>
          <w:lang w:val="lv-LV"/>
        </w:rPr>
      </w:pPr>
    </w:p>
    <w:p w:rsidR="00B424F8" w:rsidRPr="00B424F8" w:rsidRDefault="00B424F8" w:rsidP="00B424F8">
      <w:pPr>
        <w:spacing w:after="0" w:line="20" w:lineRule="atLeast"/>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 xml:space="preserve">Daugavpils                                                                                         </w:t>
      </w:r>
      <w:r w:rsidRPr="00B424F8">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A1765E">
        <w:rPr>
          <w:rFonts w:ascii="Times New Roman" w:eastAsia="Times New Roman" w:hAnsi="Times New Roman" w:cs="Times New Roman"/>
          <w:sz w:val="24"/>
          <w:szCs w:val="24"/>
          <w:lang w:val="lv-LV"/>
        </w:rPr>
        <w:t xml:space="preserve">              2015.gada 06.maijā</w:t>
      </w:r>
    </w:p>
    <w:p w:rsidR="00B424F8" w:rsidRPr="00B424F8" w:rsidRDefault="00B424F8" w:rsidP="00B424F8">
      <w:pPr>
        <w:spacing w:after="0" w:line="20" w:lineRule="atLeast"/>
        <w:jc w:val="both"/>
        <w:rPr>
          <w:rFonts w:ascii="Times New Roman" w:eastAsia="Times New Roman" w:hAnsi="Times New Roman" w:cs="Times New Roman"/>
          <w:sz w:val="24"/>
          <w:szCs w:val="24"/>
          <w:lang w:val="lv-LV"/>
        </w:rPr>
      </w:pPr>
    </w:p>
    <w:p w:rsidR="00B424F8" w:rsidRPr="00B424F8" w:rsidRDefault="00B424F8" w:rsidP="00B424F8">
      <w:pPr>
        <w:spacing w:after="0" w:line="20" w:lineRule="atLeast"/>
        <w:ind w:firstLine="720"/>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b/>
          <w:sz w:val="24"/>
          <w:szCs w:val="24"/>
          <w:lang w:val="lv-LV"/>
        </w:rPr>
        <w:t>Daugavpi</w:t>
      </w:r>
      <w:r w:rsidR="00157C9E">
        <w:rPr>
          <w:rFonts w:ascii="Times New Roman" w:eastAsia="Times New Roman" w:hAnsi="Times New Roman" w:cs="Times New Roman"/>
          <w:b/>
          <w:sz w:val="24"/>
          <w:szCs w:val="24"/>
          <w:lang w:val="lv-LV"/>
        </w:rPr>
        <w:t>ls pilsētas pašvaldības iestāde</w:t>
      </w:r>
      <w:r w:rsidRPr="00B424F8">
        <w:rPr>
          <w:rFonts w:ascii="Times New Roman" w:eastAsia="Times New Roman" w:hAnsi="Times New Roman" w:cs="Times New Roman"/>
          <w:b/>
          <w:sz w:val="24"/>
          <w:szCs w:val="24"/>
          <w:lang w:val="lv-LV"/>
        </w:rPr>
        <w:t xml:space="preserve"> „Komunālās saimniecības pārvalde”</w:t>
      </w:r>
      <w:r w:rsidR="005C1B53">
        <w:rPr>
          <w:rFonts w:ascii="Times New Roman" w:eastAsia="Times New Roman" w:hAnsi="Times New Roman" w:cs="Times New Roman"/>
          <w:sz w:val="24"/>
          <w:szCs w:val="24"/>
          <w:lang w:val="lv-LV"/>
        </w:rPr>
        <w:t>, reģ.n</w:t>
      </w:r>
      <w:r w:rsidR="00157C9E">
        <w:rPr>
          <w:rFonts w:ascii="Times New Roman" w:eastAsia="Times New Roman" w:hAnsi="Times New Roman" w:cs="Times New Roman"/>
          <w:sz w:val="24"/>
          <w:szCs w:val="24"/>
          <w:lang w:val="lv-LV"/>
        </w:rPr>
        <w:t>r.</w:t>
      </w:r>
      <w:r w:rsidRPr="00B424F8">
        <w:rPr>
          <w:rFonts w:ascii="Times New Roman" w:eastAsia="Times New Roman" w:hAnsi="Times New Roman" w:cs="Times New Roman"/>
          <w:sz w:val="24"/>
          <w:szCs w:val="24"/>
          <w:lang w:val="lv-LV"/>
        </w:rPr>
        <w:t>9000954785</w:t>
      </w:r>
      <w:r w:rsidR="005C1B53">
        <w:rPr>
          <w:rFonts w:ascii="Times New Roman" w:eastAsia="Times New Roman" w:hAnsi="Times New Roman" w:cs="Times New Roman"/>
          <w:sz w:val="24"/>
          <w:szCs w:val="24"/>
          <w:lang w:val="lv-LV"/>
        </w:rPr>
        <w:t>2, juridiskā adrese: Saules iela 5A, Daugavpils</w:t>
      </w:r>
      <w:r w:rsidR="00157C9E">
        <w:rPr>
          <w:rFonts w:ascii="Times New Roman" w:eastAsia="Times New Roman" w:hAnsi="Times New Roman" w:cs="Times New Roman"/>
          <w:sz w:val="24"/>
          <w:szCs w:val="24"/>
          <w:lang w:val="lv-LV"/>
        </w:rPr>
        <w:t>, LV-5401, turpmāk saukta</w:t>
      </w:r>
      <w:r w:rsidRPr="00B424F8">
        <w:rPr>
          <w:rFonts w:ascii="Times New Roman" w:eastAsia="Times New Roman" w:hAnsi="Times New Roman" w:cs="Times New Roman"/>
          <w:sz w:val="24"/>
          <w:szCs w:val="24"/>
          <w:lang w:val="lv-LV"/>
        </w:rPr>
        <w:t xml:space="preserve"> PASŪTĪTĀJS, </w:t>
      </w:r>
      <w:r w:rsidR="00157C9E">
        <w:rPr>
          <w:rFonts w:ascii="Times New Roman" w:eastAsia="Times New Roman" w:hAnsi="Times New Roman" w:cs="Times New Roman"/>
          <w:sz w:val="24"/>
          <w:szCs w:val="24"/>
          <w:lang w:val="lv-LV"/>
        </w:rPr>
        <w:t xml:space="preserve">tās </w:t>
      </w:r>
      <w:r w:rsidRPr="00B424F8">
        <w:rPr>
          <w:rFonts w:ascii="Times New Roman" w:eastAsia="Times New Roman" w:hAnsi="Times New Roman" w:cs="Times New Roman"/>
          <w:b/>
          <w:sz w:val="24"/>
          <w:szCs w:val="24"/>
          <w:lang w:val="lv-LV"/>
        </w:rPr>
        <w:t>vadītāja Aivara Pudāna</w:t>
      </w:r>
      <w:r w:rsidRPr="00B424F8">
        <w:rPr>
          <w:rFonts w:ascii="Times New Roman" w:eastAsia="Times New Roman" w:hAnsi="Times New Roman" w:cs="Times New Roman"/>
          <w:sz w:val="24"/>
          <w:szCs w:val="24"/>
          <w:lang w:val="lv-LV"/>
        </w:rPr>
        <w:t xml:space="preserve"> personā, kurš rīkojas pamatojoties uz iestādes Nolikumu, no vienas puses, un </w:t>
      </w:r>
    </w:p>
    <w:p w:rsidR="00B424F8" w:rsidRPr="00B424F8" w:rsidRDefault="005C1B53" w:rsidP="00B424F8">
      <w:pPr>
        <w:spacing w:after="0" w:line="20" w:lineRule="atLeast"/>
        <w:ind w:firstLine="720"/>
        <w:jc w:val="both"/>
        <w:rPr>
          <w:rFonts w:ascii="Times New Roman" w:eastAsia="Times New Roman" w:hAnsi="Times New Roman" w:cs="Times New Roman"/>
          <w:sz w:val="24"/>
          <w:szCs w:val="24"/>
          <w:lang w:val="lv-LV"/>
        </w:rPr>
      </w:pPr>
      <w:r w:rsidRPr="005C1B53">
        <w:rPr>
          <w:rFonts w:ascii="Times New Roman" w:eastAsia="Times New Roman" w:hAnsi="Times New Roman" w:cs="Times New Roman"/>
          <w:b/>
          <w:bCs/>
          <w:sz w:val="24"/>
          <w:szCs w:val="24"/>
          <w:lang w:val="lv-LV"/>
        </w:rPr>
        <w:t>Akciju sabiedrība “DAUGAVPILS SPECIALIZĒTAIS AUTOTRANSPORTA UZŅĒMUMS”</w:t>
      </w:r>
      <w:r w:rsidR="00B424F8" w:rsidRPr="00B424F8">
        <w:rPr>
          <w:rFonts w:ascii="Times New Roman" w:eastAsia="Times New Roman" w:hAnsi="Times New Roman" w:cs="Times New Roman"/>
          <w:bCs/>
          <w:sz w:val="24"/>
          <w:szCs w:val="24"/>
          <w:lang w:val="lv-LV"/>
        </w:rPr>
        <w:t>,</w:t>
      </w:r>
      <w:r w:rsidR="00B424F8" w:rsidRPr="00B424F8">
        <w:rPr>
          <w:rFonts w:ascii="Times New Roman" w:eastAsia="Times New Roman" w:hAnsi="Times New Roman" w:cs="Times New Roman"/>
          <w:b/>
          <w:bCs/>
          <w:sz w:val="24"/>
          <w:szCs w:val="24"/>
          <w:lang w:val="lv-LV"/>
        </w:rPr>
        <w:t xml:space="preserve"> </w:t>
      </w:r>
      <w:r w:rsidR="00157C9E">
        <w:rPr>
          <w:rFonts w:ascii="Times New Roman" w:eastAsia="Times New Roman" w:hAnsi="Times New Roman" w:cs="Times New Roman"/>
          <w:bCs/>
          <w:sz w:val="24"/>
          <w:szCs w:val="24"/>
          <w:lang w:val="lv-LV"/>
        </w:rPr>
        <w:t>reģ.</w:t>
      </w:r>
      <w:r>
        <w:rPr>
          <w:rFonts w:ascii="Times New Roman" w:eastAsia="Times New Roman" w:hAnsi="Times New Roman" w:cs="Times New Roman"/>
          <w:bCs/>
          <w:sz w:val="24"/>
          <w:szCs w:val="24"/>
          <w:lang w:val="lv-LV"/>
        </w:rPr>
        <w:t>n</w:t>
      </w:r>
      <w:r w:rsidR="00B424F8" w:rsidRPr="00B424F8">
        <w:rPr>
          <w:rFonts w:ascii="Times New Roman" w:eastAsia="Times New Roman" w:hAnsi="Times New Roman" w:cs="Times New Roman"/>
          <w:bCs/>
          <w:sz w:val="24"/>
          <w:szCs w:val="24"/>
          <w:lang w:val="lv-LV"/>
        </w:rPr>
        <w:t>r.</w:t>
      </w:r>
      <w:r>
        <w:rPr>
          <w:rFonts w:ascii="Times New Roman" w:eastAsia="Times New Roman" w:hAnsi="Times New Roman" w:cs="Times New Roman"/>
          <w:bCs/>
          <w:sz w:val="24"/>
          <w:szCs w:val="24"/>
          <w:lang w:val="lv-LV"/>
        </w:rPr>
        <w:t>41503002447</w:t>
      </w:r>
      <w:r w:rsidR="00B424F8" w:rsidRPr="00B424F8">
        <w:rPr>
          <w:rFonts w:ascii="Times New Roman" w:eastAsia="Times New Roman" w:hAnsi="Times New Roman" w:cs="Times New Roman"/>
          <w:bCs/>
          <w:sz w:val="24"/>
          <w:szCs w:val="24"/>
          <w:lang w:val="lv-LV"/>
        </w:rPr>
        <w:t>, juridiskā adrese</w:t>
      </w:r>
      <w:r>
        <w:rPr>
          <w:rFonts w:ascii="Times New Roman" w:eastAsia="Times New Roman" w:hAnsi="Times New Roman" w:cs="Times New Roman"/>
          <w:bCs/>
          <w:sz w:val="24"/>
          <w:szCs w:val="24"/>
          <w:lang w:val="lv-LV"/>
        </w:rPr>
        <w:t>:</w:t>
      </w:r>
      <w:r w:rsidR="00B424F8" w:rsidRPr="00B424F8">
        <w:rPr>
          <w:rFonts w:ascii="Times New Roman" w:eastAsia="Times New Roman" w:hAnsi="Times New Roman" w:cs="Times New Roman"/>
          <w:b/>
          <w:bCs/>
          <w:sz w:val="24"/>
          <w:szCs w:val="24"/>
          <w:lang w:val="lv-LV"/>
        </w:rPr>
        <w:t xml:space="preserve"> </w:t>
      </w:r>
      <w:r>
        <w:rPr>
          <w:rFonts w:ascii="Times New Roman" w:eastAsia="Times New Roman" w:hAnsi="Times New Roman" w:cs="Times New Roman"/>
          <w:bCs/>
          <w:sz w:val="24"/>
          <w:szCs w:val="24"/>
          <w:lang w:val="lv-LV"/>
        </w:rPr>
        <w:t>Slāvu iela 6, Daugavpils, LV-5404</w:t>
      </w:r>
      <w:r w:rsidR="00157C9E">
        <w:rPr>
          <w:rFonts w:ascii="Times New Roman" w:eastAsia="Times New Roman" w:hAnsi="Times New Roman" w:cs="Times New Roman"/>
          <w:color w:val="000000"/>
          <w:sz w:val="24"/>
          <w:szCs w:val="24"/>
          <w:lang w:val="lv-LV"/>
        </w:rPr>
        <w:t>, turpmāk saukta</w:t>
      </w:r>
      <w:r w:rsidR="00B424F8" w:rsidRPr="00B424F8">
        <w:rPr>
          <w:rFonts w:ascii="Times New Roman" w:eastAsia="Times New Roman" w:hAnsi="Times New Roman" w:cs="Times New Roman"/>
          <w:color w:val="000000"/>
          <w:sz w:val="24"/>
          <w:szCs w:val="24"/>
          <w:lang w:val="lv-LV"/>
        </w:rPr>
        <w:t xml:space="preserve"> IZPILDĪTĀJS, </w:t>
      </w:r>
      <w:r>
        <w:rPr>
          <w:rFonts w:ascii="Times New Roman" w:eastAsia="Times New Roman" w:hAnsi="Times New Roman" w:cs="Times New Roman"/>
          <w:sz w:val="24"/>
          <w:szCs w:val="24"/>
          <w:lang w:val="lv-LV"/>
        </w:rPr>
        <w:t>tās</w:t>
      </w:r>
      <w:r w:rsidR="00B424F8" w:rsidRPr="00B424F8">
        <w:rPr>
          <w:rFonts w:ascii="Times New Roman" w:eastAsia="Times New Roman" w:hAnsi="Times New Roman" w:cs="Times New Roman"/>
          <w:sz w:val="24"/>
          <w:szCs w:val="24"/>
          <w:lang w:val="lv-LV"/>
        </w:rPr>
        <w:t xml:space="preserve"> </w:t>
      </w:r>
      <w:r w:rsidR="00B424F8" w:rsidRPr="00B424F8">
        <w:rPr>
          <w:rFonts w:ascii="Times New Roman" w:eastAsia="Times New Roman" w:hAnsi="Times New Roman" w:cs="Times New Roman"/>
          <w:b/>
          <w:bCs/>
          <w:color w:val="000000"/>
          <w:sz w:val="24"/>
          <w:szCs w:val="24"/>
          <w:lang w:val="lv-LV"/>
        </w:rPr>
        <w:t xml:space="preserve">valdes </w:t>
      </w:r>
      <w:r w:rsidR="00B345E3">
        <w:rPr>
          <w:rFonts w:ascii="Times New Roman" w:eastAsia="Times New Roman" w:hAnsi="Times New Roman" w:cs="Times New Roman"/>
          <w:b/>
          <w:bCs/>
          <w:color w:val="000000"/>
          <w:sz w:val="24"/>
          <w:szCs w:val="24"/>
          <w:lang w:val="lv-LV"/>
        </w:rPr>
        <w:t>priekšsēdētāja</w:t>
      </w:r>
      <w:r w:rsidR="00B424F8" w:rsidRPr="00B424F8">
        <w:rPr>
          <w:rFonts w:ascii="Times New Roman" w:eastAsia="Times New Roman" w:hAnsi="Times New Roman" w:cs="Times New Roman"/>
          <w:color w:val="000000"/>
          <w:sz w:val="24"/>
          <w:szCs w:val="24"/>
          <w:lang w:val="lv-LV"/>
        </w:rPr>
        <w:t xml:space="preserve"> </w:t>
      </w:r>
      <w:r w:rsidR="00B424F8" w:rsidRPr="00B424F8">
        <w:rPr>
          <w:rFonts w:ascii="Times New Roman" w:eastAsia="Times New Roman" w:hAnsi="Times New Roman" w:cs="Times New Roman"/>
          <w:b/>
          <w:color w:val="000000"/>
          <w:sz w:val="24"/>
          <w:szCs w:val="24"/>
          <w:lang w:val="lv-LV"/>
        </w:rPr>
        <w:t>ar tiesībām pārstāvēt kapitālsabiedrību atsevišķi</w:t>
      </w:r>
      <w:r w:rsidR="00B424F8" w:rsidRPr="00B424F8">
        <w:rPr>
          <w:rFonts w:ascii="Times New Roman" w:eastAsia="Times New Roman" w:hAnsi="Times New Roman" w:cs="Times New Roman"/>
          <w:color w:val="000000"/>
          <w:sz w:val="24"/>
          <w:szCs w:val="24"/>
          <w:lang w:val="lv-LV"/>
        </w:rPr>
        <w:t xml:space="preserve"> </w:t>
      </w:r>
      <w:r w:rsidRPr="00157C9E">
        <w:rPr>
          <w:rFonts w:ascii="Times New Roman" w:eastAsia="Times New Roman" w:hAnsi="Times New Roman" w:cs="Times New Roman"/>
          <w:b/>
          <w:color w:val="000000"/>
          <w:sz w:val="24"/>
          <w:szCs w:val="24"/>
          <w:lang w:val="lv-LV"/>
        </w:rPr>
        <w:t>Valērija Golubeva</w:t>
      </w:r>
      <w:r w:rsidR="00B424F8" w:rsidRPr="00B424F8">
        <w:rPr>
          <w:rFonts w:ascii="Times New Roman" w:eastAsia="Times New Roman" w:hAnsi="Times New Roman" w:cs="Times New Roman"/>
          <w:color w:val="000000"/>
          <w:sz w:val="24"/>
          <w:szCs w:val="24"/>
          <w:lang w:val="lv-LV"/>
        </w:rPr>
        <w:t xml:space="preserve"> personā, </w:t>
      </w:r>
      <w:r w:rsidR="00B424F8" w:rsidRPr="00B424F8">
        <w:rPr>
          <w:rFonts w:ascii="Times New Roman" w:eastAsia="Times New Roman" w:hAnsi="Times New Roman" w:cs="Times New Roman"/>
          <w:sz w:val="24"/>
          <w:szCs w:val="24"/>
          <w:lang w:val="lv-LV"/>
        </w:rPr>
        <w:t xml:space="preserve">no otras puses, </w:t>
      </w:r>
    </w:p>
    <w:p w:rsidR="00B424F8" w:rsidRPr="00B424F8" w:rsidRDefault="00B424F8" w:rsidP="00B424F8">
      <w:pPr>
        <w:spacing w:after="0" w:line="20" w:lineRule="atLeast"/>
        <w:ind w:firstLine="720"/>
        <w:jc w:val="both"/>
        <w:rPr>
          <w:rFonts w:ascii="Times New Roman" w:eastAsia="Times New Roman" w:hAnsi="Times New Roman" w:cs="Times New Roman"/>
          <w:sz w:val="24"/>
          <w:szCs w:val="24"/>
          <w:lang w:val="lv-LV" w:eastAsia="ar-SA"/>
        </w:rPr>
      </w:pPr>
      <w:r w:rsidRPr="00B424F8">
        <w:rPr>
          <w:rFonts w:ascii="Times New Roman" w:eastAsia="Times New Roman" w:hAnsi="Times New Roman" w:cs="Times New Roman"/>
          <w:sz w:val="24"/>
          <w:szCs w:val="24"/>
          <w:lang w:val="lv-LV"/>
        </w:rPr>
        <w:t xml:space="preserve">abi kopā vai katrs atsevišķi turpmāk saukti Puses, pamatojoties uz Daugavpils pilsētas domes </w:t>
      </w:r>
      <w:r w:rsidR="005C1B53">
        <w:rPr>
          <w:rFonts w:ascii="Times New Roman" w:eastAsia="Times New Roman" w:hAnsi="Times New Roman" w:cs="Times New Roman"/>
          <w:sz w:val="24"/>
          <w:szCs w:val="24"/>
          <w:lang w:val="lv-LV"/>
        </w:rPr>
        <w:t>iepirkuma komisijas 2015.gada 30.aprīļa</w:t>
      </w:r>
      <w:r w:rsidRPr="00B424F8">
        <w:rPr>
          <w:rFonts w:ascii="Times New Roman" w:eastAsia="Times New Roman" w:hAnsi="Times New Roman" w:cs="Times New Roman"/>
          <w:sz w:val="24"/>
          <w:szCs w:val="24"/>
          <w:lang w:val="lv-LV"/>
        </w:rPr>
        <w:t xml:space="preserve"> lēmumu (iepirkumu komisijas sēdes proto</w:t>
      </w:r>
      <w:r w:rsidR="005C1B53">
        <w:rPr>
          <w:rFonts w:ascii="Times New Roman" w:eastAsia="Times New Roman" w:hAnsi="Times New Roman" w:cs="Times New Roman"/>
          <w:sz w:val="24"/>
          <w:szCs w:val="24"/>
          <w:lang w:val="lv-LV"/>
        </w:rPr>
        <w:t>kols nr.4</w:t>
      </w:r>
      <w:r w:rsidRPr="00B424F8">
        <w:rPr>
          <w:rFonts w:ascii="Times New Roman" w:eastAsia="Times New Roman" w:hAnsi="Times New Roman" w:cs="Times New Roman"/>
          <w:sz w:val="24"/>
          <w:szCs w:val="24"/>
          <w:lang w:val="lv-LV"/>
        </w:rPr>
        <w:t xml:space="preserve">) iepirkumā “Augsnes un ūdens piesārņojošo stihisko izgāztuvju likvidācija Daugavpils pilsētas administratīvajā teritorijā”, identifikācijas </w:t>
      </w:r>
      <w:proofErr w:type="spellStart"/>
      <w:r w:rsidRPr="00B424F8">
        <w:rPr>
          <w:rFonts w:ascii="Times New Roman" w:eastAsia="Times New Roman" w:hAnsi="Times New Roman" w:cs="Times New Roman"/>
          <w:sz w:val="24"/>
          <w:szCs w:val="24"/>
          <w:lang w:val="lv-LV"/>
        </w:rPr>
        <w:t>nr.DPD</w:t>
      </w:r>
      <w:proofErr w:type="spellEnd"/>
      <w:r w:rsidRPr="00B424F8">
        <w:rPr>
          <w:rFonts w:ascii="Times New Roman" w:eastAsia="Times New Roman" w:hAnsi="Times New Roman" w:cs="Times New Roman"/>
          <w:sz w:val="24"/>
          <w:szCs w:val="24"/>
          <w:lang w:val="lv-LV"/>
        </w:rPr>
        <w:t xml:space="preserve"> 2015/31, noslēdza šādu Līgumu:</w:t>
      </w:r>
    </w:p>
    <w:p w:rsidR="00B424F8" w:rsidRPr="00B424F8" w:rsidRDefault="00B424F8" w:rsidP="00B424F8">
      <w:pPr>
        <w:spacing w:after="0" w:line="20" w:lineRule="atLeast"/>
        <w:ind w:right="-85"/>
        <w:rPr>
          <w:rFonts w:ascii="Times New Roman" w:eastAsia="Times New Roman" w:hAnsi="Times New Roman" w:cs="Times New Roman"/>
          <w:b/>
          <w:bCs/>
          <w:sz w:val="24"/>
          <w:szCs w:val="24"/>
          <w:lang w:val="lv-LV"/>
        </w:rPr>
      </w:pPr>
    </w:p>
    <w:p w:rsidR="00B424F8" w:rsidRPr="00B424F8" w:rsidRDefault="00B424F8" w:rsidP="00B424F8">
      <w:pPr>
        <w:spacing w:after="0" w:line="20" w:lineRule="atLeast"/>
        <w:ind w:left="426" w:right="-85" w:hanging="426"/>
        <w:jc w:val="center"/>
        <w:rPr>
          <w:rFonts w:ascii="Times New Roman" w:eastAsia="Times New Roman" w:hAnsi="Times New Roman" w:cs="Times New Roman"/>
          <w:b/>
          <w:bCs/>
          <w:sz w:val="24"/>
          <w:szCs w:val="24"/>
          <w:lang w:val="lv-LV"/>
        </w:rPr>
      </w:pPr>
      <w:r w:rsidRPr="00B424F8">
        <w:rPr>
          <w:rFonts w:ascii="Times New Roman" w:eastAsia="Times New Roman" w:hAnsi="Times New Roman" w:cs="Times New Roman"/>
          <w:b/>
          <w:bCs/>
          <w:sz w:val="24"/>
          <w:szCs w:val="24"/>
          <w:lang w:val="lv-LV"/>
        </w:rPr>
        <w:t>1. Līguma priekšmets</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1.1.</w:t>
      </w:r>
      <w:r w:rsidRPr="00B424F8">
        <w:rPr>
          <w:rFonts w:ascii="Times New Roman" w:eastAsia="Times New Roman" w:hAnsi="Times New Roman" w:cs="Times New Roman"/>
          <w:sz w:val="24"/>
          <w:szCs w:val="24"/>
          <w:lang w:val="lv-LV"/>
        </w:rPr>
        <w:tab/>
        <w:t xml:space="preserve">PASŪTĪTĀJS uzdot, bet IZPILDĪTĀJS uzņemas veikt </w:t>
      </w:r>
      <w:r w:rsidRPr="00B424F8">
        <w:rPr>
          <w:rFonts w:ascii="Times New Roman" w:eastAsia="Times New Roman" w:hAnsi="Times New Roman" w:cs="Times New Roman"/>
          <w:b/>
          <w:sz w:val="24"/>
          <w:szCs w:val="24"/>
          <w:lang w:val="lv-LV"/>
        </w:rPr>
        <w:t>s</w:t>
      </w:r>
      <w:r w:rsidRPr="00B424F8">
        <w:rPr>
          <w:rFonts w:ascii="Times New Roman" w:eastAsia="Times New Roman" w:hAnsi="Times New Roman" w:cs="Times New Roman"/>
          <w:b/>
          <w:bCs/>
          <w:sz w:val="24"/>
          <w:szCs w:val="24"/>
          <w:lang w:val="lv-LV"/>
        </w:rPr>
        <w:t>tihisko</w:t>
      </w:r>
      <w:r w:rsidRPr="00B424F8">
        <w:rPr>
          <w:rFonts w:ascii="Times New Roman" w:eastAsia="Times New Roman" w:hAnsi="Times New Roman" w:cs="Times New Roman"/>
          <w:bCs/>
          <w:sz w:val="24"/>
          <w:szCs w:val="24"/>
          <w:lang w:val="lv-LV"/>
        </w:rPr>
        <w:t xml:space="preserve"> </w:t>
      </w:r>
      <w:r w:rsidRPr="00B424F8">
        <w:rPr>
          <w:rFonts w:ascii="Times New Roman" w:eastAsia="Times New Roman" w:hAnsi="Times New Roman" w:cs="Times New Roman"/>
          <w:b/>
          <w:bCs/>
          <w:sz w:val="24"/>
          <w:szCs w:val="24"/>
          <w:lang w:val="lv-LV"/>
        </w:rPr>
        <w:t>izgāztuvju likvidāciju Daugavpils pilsētas administratīvajā teritorijā</w:t>
      </w:r>
      <w:r w:rsidRPr="00B424F8">
        <w:rPr>
          <w:rFonts w:ascii="Times New Roman" w:eastAsia="Times New Roman" w:hAnsi="Times New Roman" w:cs="Times New Roman"/>
          <w:b/>
          <w:sz w:val="24"/>
          <w:szCs w:val="24"/>
          <w:lang w:val="lv-LV"/>
        </w:rPr>
        <w:t xml:space="preserve">, </w:t>
      </w:r>
      <w:r w:rsidRPr="00B424F8">
        <w:rPr>
          <w:rFonts w:ascii="Times New Roman" w:eastAsia="Times New Roman" w:hAnsi="Times New Roman" w:cs="Times New Roman"/>
          <w:sz w:val="24"/>
          <w:szCs w:val="24"/>
          <w:lang w:val="lv-LV"/>
        </w:rPr>
        <w:t xml:space="preserve">saskaņā ar tehnisko specifikāciju un finanšu piedāvājumu.  </w:t>
      </w:r>
    </w:p>
    <w:p w:rsidR="00B424F8" w:rsidRPr="00B424F8" w:rsidRDefault="00590E57" w:rsidP="00B424F8">
      <w:pPr>
        <w:spacing w:after="0" w:line="20" w:lineRule="atLeast"/>
        <w:ind w:left="426" w:hanging="42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w:t>
      </w:r>
      <w:r>
        <w:rPr>
          <w:rFonts w:ascii="Times New Roman" w:eastAsia="Times New Roman" w:hAnsi="Times New Roman" w:cs="Times New Roman"/>
          <w:sz w:val="24"/>
          <w:szCs w:val="24"/>
          <w:lang w:val="lv-LV"/>
        </w:rPr>
        <w:tab/>
      </w:r>
      <w:r w:rsidR="00B424F8" w:rsidRPr="00B424F8">
        <w:rPr>
          <w:rFonts w:ascii="Times New Roman" w:eastAsia="Times New Roman" w:hAnsi="Times New Roman" w:cs="Times New Roman"/>
          <w:sz w:val="24"/>
          <w:szCs w:val="24"/>
          <w:lang w:val="lv-LV"/>
        </w:rPr>
        <w:t>Pakalpojuma veidi, maksimālais apjoms un izcenojumi ir noteikti tehniskajās specifikācijās un finanšu piedāvājumā, kas ir šī līguma neatņemamas sastāvdaļas.</w:t>
      </w:r>
    </w:p>
    <w:p w:rsidR="00B424F8" w:rsidRPr="00B424F8" w:rsidRDefault="00B424F8" w:rsidP="00B424F8">
      <w:pPr>
        <w:spacing w:after="0" w:line="20" w:lineRule="atLeast"/>
        <w:ind w:left="425" w:hanging="425"/>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1.3.</w:t>
      </w:r>
      <w:r w:rsidRPr="00B424F8">
        <w:rPr>
          <w:rFonts w:ascii="Times New Roman" w:eastAsia="Times New Roman" w:hAnsi="Times New Roman" w:cs="Times New Roman"/>
          <w:sz w:val="24"/>
          <w:szCs w:val="24"/>
          <w:lang w:val="lv-LV"/>
        </w:rPr>
        <w:tab/>
        <w:t xml:space="preserve">Pakalpojuma izpilde tiek pieņemta ar nodošanas – pieņemšanas aktu atbilstoši šī līguma noteikumiem, tehniskajai specifikācijai un tāmei. </w:t>
      </w:r>
    </w:p>
    <w:p w:rsidR="00B424F8" w:rsidRPr="00B424F8" w:rsidRDefault="00590E57" w:rsidP="00B424F8">
      <w:pPr>
        <w:spacing w:after="0" w:line="20" w:lineRule="atLeast"/>
        <w:ind w:left="425" w:hanging="42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1.4.</w:t>
      </w:r>
      <w:r>
        <w:rPr>
          <w:rFonts w:ascii="Times New Roman" w:eastAsia="Times New Roman" w:hAnsi="Times New Roman" w:cs="Times New Roman"/>
          <w:sz w:val="24"/>
          <w:szCs w:val="24"/>
          <w:lang w:val="lv-LV"/>
        </w:rPr>
        <w:tab/>
      </w:r>
      <w:r w:rsidR="00B424F8" w:rsidRPr="00B424F8">
        <w:rPr>
          <w:rFonts w:ascii="Times New Roman" w:eastAsia="Times New Roman" w:hAnsi="Times New Roman" w:cs="Times New Roman"/>
          <w:sz w:val="24"/>
          <w:szCs w:val="24"/>
          <w:lang w:val="lv-LV"/>
        </w:rPr>
        <w:t>PASŪTĪTĀJS un IZPILDĪTĀJS vienojas, ka šajā līgumā paredzēts maksimālais iespējamais veicamo pakalpojumu apjoms, un PASŪTĪTĀJS, ņemot vērā objektīvos apstākļus – ka iepriekš nevar paredzēt stihisko izgāztuvju skaitu un apjomu, ir tiesīgs samazināt šajā līgumā paredzēto apjomu un līguma summu atbilstoši reālajai nepieciešamībai līguma darbības laikā, nemainot izcenojumus pa pakalpojuma veidiem.</w:t>
      </w:r>
    </w:p>
    <w:p w:rsidR="00B424F8" w:rsidRPr="00B424F8" w:rsidRDefault="00B424F8" w:rsidP="00B424F8">
      <w:pPr>
        <w:spacing w:after="0" w:line="20" w:lineRule="atLeast"/>
        <w:ind w:left="425" w:hanging="425"/>
        <w:jc w:val="both"/>
        <w:rPr>
          <w:rFonts w:ascii="Times New Roman" w:eastAsia="Times New Roman" w:hAnsi="Times New Roman" w:cs="Times New Roman"/>
          <w:sz w:val="24"/>
          <w:szCs w:val="24"/>
          <w:highlight w:val="lightGray"/>
          <w:lang w:val="lv-LV"/>
        </w:rPr>
      </w:pPr>
    </w:p>
    <w:p w:rsidR="00B424F8" w:rsidRPr="00B424F8" w:rsidRDefault="00B424F8" w:rsidP="00B424F8">
      <w:pPr>
        <w:spacing w:after="0" w:line="20" w:lineRule="atLeast"/>
        <w:ind w:left="425" w:right="-83" w:hanging="425"/>
        <w:jc w:val="center"/>
        <w:rPr>
          <w:rFonts w:ascii="Times New Roman" w:eastAsia="Times New Roman" w:hAnsi="Times New Roman" w:cs="Times New Roman"/>
          <w:sz w:val="24"/>
          <w:szCs w:val="24"/>
          <w:lang w:val="lv-LV"/>
        </w:rPr>
      </w:pPr>
      <w:r w:rsidRPr="00B424F8">
        <w:rPr>
          <w:rFonts w:ascii="Times New Roman" w:eastAsia="Times New Roman" w:hAnsi="Times New Roman" w:cs="Times New Roman"/>
          <w:b/>
          <w:bCs/>
          <w:sz w:val="24"/>
          <w:szCs w:val="24"/>
          <w:lang w:val="lv-LV"/>
        </w:rPr>
        <w:t>2. Pasūtītāja tiesības un pienākumi</w:t>
      </w:r>
    </w:p>
    <w:p w:rsidR="00B424F8" w:rsidRPr="00B424F8" w:rsidRDefault="00590E57" w:rsidP="00B424F8">
      <w:pPr>
        <w:spacing w:after="0" w:line="20" w:lineRule="atLeast"/>
        <w:ind w:left="425" w:hanging="425"/>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2.1.</w:t>
      </w:r>
      <w:r>
        <w:rPr>
          <w:rFonts w:ascii="Times New Roman" w:eastAsia="Times New Roman" w:hAnsi="Times New Roman" w:cs="Times New Roman"/>
          <w:sz w:val="24"/>
          <w:szCs w:val="24"/>
          <w:lang w:val="lv-LV"/>
        </w:rPr>
        <w:tab/>
      </w:r>
      <w:r w:rsidR="00B424F8" w:rsidRPr="00B424F8">
        <w:rPr>
          <w:rFonts w:ascii="Times New Roman" w:eastAsia="Times New Roman" w:hAnsi="Times New Roman" w:cs="Times New Roman"/>
          <w:sz w:val="24"/>
          <w:szCs w:val="24"/>
          <w:lang w:val="lv-LV"/>
        </w:rPr>
        <w:t>No PASŪTĪTĀJA puses pakalpojuma veikšanas organizāciju, uzraudzību, kontroli un izpildīto pakalpojumu pieņemšanu ar pieņemšanas-nodošanas aktu veic PASŪTĪTĀJA nozīmēta atbild</w:t>
      </w:r>
      <w:r w:rsidR="00B424F8">
        <w:rPr>
          <w:rFonts w:ascii="Times New Roman" w:eastAsia="Times New Roman" w:hAnsi="Times New Roman" w:cs="Times New Roman"/>
          <w:sz w:val="24"/>
          <w:szCs w:val="24"/>
          <w:lang w:val="lv-LV"/>
        </w:rPr>
        <w:t>īgā persona – vides inženieris Kaspars Laizāns, tālr.65476320</w:t>
      </w:r>
      <w:r w:rsidR="00B424F8" w:rsidRPr="00B424F8">
        <w:rPr>
          <w:rFonts w:ascii="Times New Roman" w:eastAsia="Times New Roman" w:hAnsi="Times New Roman" w:cs="Times New Roman"/>
          <w:sz w:val="24"/>
          <w:szCs w:val="24"/>
          <w:lang w:val="lv-LV"/>
        </w:rPr>
        <w:t>, mob.</w:t>
      </w:r>
      <w:r w:rsidR="00BB6E5F">
        <w:rPr>
          <w:rFonts w:ascii="Times New Roman" w:eastAsia="Times New Roman" w:hAnsi="Times New Roman" w:cs="Times New Roman"/>
          <w:sz w:val="24"/>
          <w:szCs w:val="24"/>
          <w:lang w:val="lv-LV"/>
        </w:rPr>
        <w:t>29605014.</w:t>
      </w:r>
    </w:p>
    <w:p w:rsidR="00B424F8" w:rsidRPr="00B424F8" w:rsidRDefault="00B424F8" w:rsidP="00B424F8">
      <w:pPr>
        <w:spacing w:after="0" w:line="20" w:lineRule="atLeast"/>
        <w:ind w:left="425" w:hanging="425"/>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2.2.</w:t>
      </w:r>
      <w:r w:rsidRPr="00B424F8">
        <w:rPr>
          <w:rFonts w:ascii="Times New Roman" w:eastAsia="Times New Roman" w:hAnsi="Times New Roman" w:cs="Times New Roman"/>
          <w:sz w:val="24"/>
          <w:szCs w:val="24"/>
          <w:lang w:val="lv-LV"/>
        </w:rPr>
        <w:tab/>
        <w:t xml:space="preserve">Pēc PASŪTĪTĀJA pieprasījuma IZPILDĪTĀJA pārstāvis kopā ar PASŪTĪTĀJA pārstāvi veic konstatēto izgāztuvju apsekošanu, sastāda apsekošanas aktu, kurā tiek norādīta informācija par stihiskās izgāztuves atrašanas vietu, aptuveno atkritumu apjomu, klasifikāciju un izgāztuves likvidācijas laiku. Apsekošana tiek veikta pēc nepieciešamības ar IZPILDĪTĀJA transportu. </w:t>
      </w:r>
    </w:p>
    <w:p w:rsidR="00B424F8" w:rsidRPr="00B424F8" w:rsidRDefault="00B424F8" w:rsidP="00B424F8">
      <w:pPr>
        <w:spacing w:after="0" w:line="20" w:lineRule="atLeast"/>
        <w:ind w:left="425" w:hanging="425"/>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2.3.</w:t>
      </w:r>
      <w:r w:rsidRPr="00B424F8">
        <w:rPr>
          <w:rFonts w:ascii="Times New Roman" w:eastAsia="Times New Roman" w:hAnsi="Times New Roman" w:cs="Times New Roman"/>
          <w:sz w:val="24"/>
          <w:szCs w:val="24"/>
          <w:lang w:val="lv-LV"/>
        </w:rPr>
        <w:tab/>
        <w:t xml:space="preserve">PASŪTĪTĀJS ārkārtas situāciju gadījumos (piemēram, stihiskā izgāztuve izveidota vietā, kur tā traucē satiksmi, apdraud iedzīvotāju drošību, veselību u.c.) ir tiesīgs pieprasīt stihiskās izgāztuves neatliekamu likvidāciju. </w:t>
      </w:r>
    </w:p>
    <w:p w:rsidR="00B424F8" w:rsidRPr="00B424F8" w:rsidRDefault="00B424F8" w:rsidP="00B424F8">
      <w:pPr>
        <w:spacing w:after="0" w:line="20" w:lineRule="atLeast"/>
        <w:ind w:left="425" w:hanging="425"/>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2.4. PASŪTĪTĀJAM ir tiesības kontrolēt šī līguma izpildes gaitu un veikt pakalpojumu kvalitātes kontroles pasākumus.</w:t>
      </w:r>
    </w:p>
    <w:p w:rsidR="00B424F8" w:rsidRPr="00B424F8" w:rsidRDefault="00B424F8" w:rsidP="00B424F8">
      <w:pPr>
        <w:spacing w:after="0" w:line="20" w:lineRule="atLeast"/>
        <w:ind w:left="425" w:right="-83" w:hanging="425"/>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2.5.</w:t>
      </w:r>
      <w:r w:rsidRPr="00B424F8">
        <w:rPr>
          <w:rFonts w:ascii="Times New Roman" w:eastAsia="Times New Roman" w:hAnsi="Times New Roman" w:cs="Times New Roman"/>
          <w:sz w:val="24"/>
          <w:szCs w:val="24"/>
          <w:lang w:val="lv-LV"/>
        </w:rPr>
        <w:tab/>
        <w:t>PASŪTĪTĀJS ir atbildīgs par IZPILDĪTĀJA izpildīto pakalpojumu apmaksu saskaņā ar šī līguma noteikumiem.</w:t>
      </w:r>
    </w:p>
    <w:p w:rsidR="00B424F8" w:rsidRDefault="00B424F8" w:rsidP="00B424F8">
      <w:pPr>
        <w:spacing w:after="0" w:line="20" w:lineRule="atLeast"/>
        <w:ind w:left="426" w:right="-83"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2.6.</w:t>
      </w:r>
      <w:r w:rsidRPr="00B424F8">
        <w:rPr>
          <w:rFonts w:ascii="Times New Roman" w:eastAsia="Times New Roman" w:hAnsi="Times New Roman" w:cs="Times New Roman"/>
          <w:sz w:val="24"/>
          <w:szCs w:val="24"/>
          <w:lang w:val="lv-LV"/>
        </w:rPr>
        <w:tab/>
        <w:t>Ja izpildītais pakalpojums ir veikts kvalitatīvi un atbilstoši šī līguma nosacījumiem,   PASŪTĪTĀJAM pakalpojuma izpilde ir jāpieņem ar nodošanas-pieņemšanas aktu.</w:t>
      </w:r>
    </w:p>
    <w:p w:rsidR="008F76E8" w:rsidRPr="00B424F8" w:rsidRDefault="008F76E8" w:rsidP="00B424F8">
      <w:pPr>
        <w:spacing w:after="0" w:line="20" w:lineRule="atLeast"/>
        <w:ind w:left="426" w:right="-83" w:hanging="426"/>
        <w:jc w:val="both"/>
        <w:rPr>
          <w:rFonts w:ascii="Times New Roman" w:eastAsia="Times New Roman" w:hAnsi="Times New Roman" w:cs="Times New Roman"/>
          <w:sz w:val="24"/>
          <w:szCs w:val="24"/>
          <w:lang w:val="lv-LV"/>
        </w:rPr>
      </w:pPr>
    </w:p>
    <w:p w:rsidR="00B424F8" w:rsidRPr="00B424F8" w:rsidRDefault="00B424F8" w:rsidP="00B424F8">
      <w:pPr>
        <w:numPr>
          <w:ilvl w:val="0"/>
          <w:numId w:val="1"/>
        </w:numPr>
        <w:spacing w:after="0" w:line="20" w:lineRule="atLeast"/>
        <w:ind w:left="426" w:right="-83" w:hanging="426"/>
        <w:jc w:val="center"/>
        <w:rPr>
          <w:rFonts w:ascii="Times New Roman" w:eastAsia="Times New Roman" w:hAnsi="Times New Roman" w:cs="Times New Roman"/>
          <w:b/>
          <w:bCs/>
          <w:sz w:val="24"/>
          <w:szCs w:val="24"/>
        </w:rPr>
      </w:pPr>
      <w:proofErr w:type="spellStart"/>
      <w:r w:rsidRPr="00B424F8">
        <w:rPr>
          <w:rFonts w:ascii="Times New Roman" w:eastAsia="Times New Roman" w:hAnsi="Times New Roman" w:cs="Times New Roman"/>
          <w:b/>
          <w:bCs/>
          <w:sz w:val="24"/>
          <w:szCs w:val="24"/>
        </w:rPr>
        <w:t>Izpildītāja</w:t>
      </w:r>
      <w:proofErr w:type="spellEnd"/>
      <w:r w:rsidRPr="00B424F8">
        <w:rPr>
          <w:rFonts w:ascii="Times New Roman" w:eastAsia="Times New Roman" w:hAnsi="Times New Roman" w:cs="Times New Roman"/>
          <w:b/>
          <w:bCs/>
          <w:sz w:val="24"/>
          <w:szCs w:val="24"/>
        </w:rPr>
        <w:t xml:space="preserve"> </w:t>
      </w:r>
      <w:proofErr w:type="spellStart"/>
      <w:r w:rsidRPr="00B424F8">
        <w:rPr>
          <w:rFonts w:ascii="Times New Roman" w:eastAsia="Times New Roman" w:hAnsi="Times New Roman" w:cs="Times New Roman"/>
          <w:b/>
          <w:bCs/>
          <w:sz w:val="24"/>
          <w:szCs w:val="24"/>
        </w:rPr>
        <w:t>tiesības</w:t>
      </w:r>
      <w:proofErr w:type="spellEnd"/>
      <w:r w:rsidRPr="00B424F8">
        <w:rPr>
          <w:rFonts w:ascii="Times New Roman" w:eastAsia="Times New Roman" w:hAnsi="Times New Roman" w:cs="Times New Roman"/>
          <w:b/>
          <w:bCs/>
          <w:sz w:val="24"/>
          <w:szCs w:val="24"/>
        </w:rPr>
        <w:t xml:space="preserve"> un </w:t>
      </w:r>
      <w:proofErr w:type="spellStart"/>
      <w:r w:rsidRPr="00B424F8">
        <w:rPr>
          <w:rFonts w:ascii="Times New Roman" w:eastAsia="Times New Roman" w:hAnsi="Times New Roman" w:cs="Times New Roman"/>
          <w:b/>
          <w:bCs/>
          <w:sz w:val="24"/>
          <w:szCs w:val="24"/>
        </w:rPr>
        <w:t>pienākumi</w:t>
      </w:r>
      <w:proofErr w:type="spellEnd"/>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rPr>
      </w:pPr>
      <w:r w:rsidRPr="00B424F8">
        <w:rPr>
          <w:rFonts w:ascii="Times New Roman" w:eastAsia="Times New Roman" w:hAnsi="Times New Roman" w:cs="Times New Roman"/>
          <w:sz w:val="24"/>
          <w:szCs w:val="24"/>
        </w:rPr>
        <w:t>3.1.</w:t>
      </w:r>
      <w:r w:rsidRPr="00B424F8">
        <w:rPr>
          <w:rFonts w:ascii="Times New Roman" w:eastAsia="Times New Roman" w:hAnsi="Times New Roman" w:cs="Times New Roman"/>
          <w:sz w:val="24"/>
          <w:szCs w:val="24"/>
        </w:rPr>
        <w:tab/>
        <w:t xml:space="preserve">IZPILDĪTĀJAM </w:t>
      </w:r>
      <w:proofErr w:type="spellStart"/>
      <w:r w:rsidRPr="00B424F8">
        <w:rPr>
          <w:rFonts w:ascii="Times New Roman" w:eastAsia="Times New Roman" w:hAnsi="Times New Roman" w:cs="Times New Roman"/>
          <w:sz w:val="24"/>
          <w:szCs w:val="24"/>
        </w:rPr>
        <w:t>ir</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pienākums</w:t>
      </w:r>
      <w:proofErr w:type="spellEnd"/>
      <w:r w:rsidRPr="00B424F8">
        <w:rPr>
          <w:rFonts w:ascii="Times New Roman" w:eastAsia="Times New Roman" w:hAnsi="Times New Roman" w:cs="Times New Roman"/>
          <w:sz w:val="24"/>
          <w:szCs w:val="24"/>
        </w:rPr>
        <w:t xml:space="preserve"> 5 (</w:t>
      </w:r>
      <w:proofErr w:type="spellStart"/>
      <w:r w:rsidRPr="00B424F8">
        <w:rPr>
          <w:rFonts w:ascii="Times New Roman" w:eastAsia="Times New Roman" w:hAnsi="Times New Roman" w:cs="Times New Roman"/>
          <w:sz w:val="24"/>
          <w:szCs w:val="24"/>
        </w:rPr>
        <w:t>piecu</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darba</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dienu</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laikā</w:t>
      </w:r>
      <w:proofErr w:type="spellEnd"/>
      <w:r w:rsidRPr="00B424F8">
        <w:rPr>
          <w:rFonts w:ascii="Times New Roman" w:eastAsia="Times New Roman" w:hAnsi="Times New Roman" w:cs="Times New Roman"/>
          <w:sz w:val="24"/>
          <w:szCs w:val="24"/>
        </w:rPr>
        <w:t xml:space="preserve"> no </w:t>
      </w:r>
      <w:proofErr w:type="spellStart"/>
      <w:r w:rsidRPr="00B424F8">
        <w:rPr>
          <w:rFonts w:ascii="Times New Roman" w:eastAsia="Times New Roman" w:hAnsi="Times New Roman" w:cs="Times New Roman"/>
          <w:sz w:val="24"/>
          <w:szCs w:val="24"/>
        </w:rPr>
        <w:t>līguma</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parakstīšanas</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dienas</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iesniegt</w:t>
      </w:r>
      <w:proofErr w:type="spellEnd"/>
      <w:r w:rsidRPr="00B424F8">
        <w:rPr>
          <w:rFonts w:ascii="Times New Roman" w:eastAsia="Times New Roman" w:hAnsi="Times New Roman" w:cs="Times New Roman"/>
          <w:sz w:val="24"/>
          <w:szCs w:val="24"/>
        </w:rPr>
        <w:t xml:space="preserve"> PASŪTĪTĀJAM </w:t>
      </w:r>
      <w:proofErr w:type="spellStart"/>
      <w:r w:rsidRPr="00B424F8">
        <w:rPr>
          <w:rFonts w:ascii="Times New Roman" w:eastAsia="Times New Roman" w:hAnsi="Times New Roman" w:cs="Times New Roman"/>
          <w:sz w:val="24"/>
          <w:szCs w:val="24"/>
        </w:rPr>
        <w:t>apdrošināšanas</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sabiedrības</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polisi</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kuras</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apmērs</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nav</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mazāks</w:t>
      </w:r>
      <w:proofErr w:type="spellEnd"/>
      <w:r w:rsidRPr="00B424F8">
        <w:rPr>
          <w:rFonts w:ascii="Times New Roman" w:eastAsia="Times New Roman" w:hAnsi="Times New Roman" w:cs="Times New Roman"/>
          <w:sz w:val="24"/>
          <w:szCs w:val="24"/>
        </w:rPr>
        <w:t xml:space="preserve"> par 10% no </w:t>
      </w:r>
      <w:proofErr w:type="spellStart"/>
      <w:r w:rsidRPr="00B424F8">
        <w:rPr>
          <w:rFonts w:ascii="Times New Roman" w:eastAsia="Times New Roman" w:hAnsi="Times New Roman" w:cs="Times New Roman"/>
          <w:sz w:val="24"/>
          <w:szCs w:val="24"/>
        </w:rPr>
        <w:t>līgumcenas</w:t>
      </w:r>
      <w:proofErr w:type="spellEnd"/>
      <w:r w:rsidRPr="00B424F8">
        <w:rPr>
          <w:rFonts w:ascii="Times New Roman" w:eastAsia="Times New Roman" w:hAnsi="Times New Roman" w:cs="Times New Roman"/>
          <w:sz w:val="24"/>
          <w:szCs w:val="24"/>
        </w:rPr>
        <w:t xml:space="preserve"> par PASŪTĪTĀJAM </w:t>
      </w:r>
      <w:proofErr w:type="gramStart"/>
      <w:r w:rsidRPr="00B424F8">
        <w:rPr>
          <w:rFonts w:ascii="Times New Roman" w:eastAsia="Times New Roman" w:hAnsi="Times New Roman" w:cs="Times New Roman"/>
          <w:sz w:val="24"/>
          <w:szCs w:val="24"/>
        </w:rPr>
        <w:t>un</w:t>
      </w:r>
      <w:proofErr w:type="gram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trešajām</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personām</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nodarītajiem</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zaudējumiem</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šī</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līguma</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darbu</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izpildē</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Polisei</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ir</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jābūt</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spēkā</w:t>
      </w:r>
      <w:proofErr w:type="spellEnd"/>
      <w:r w:rsidRPr="00B424F8">
        <w:rPr>
          <w:rFonts w:ascii="Times New Roman" w:eastAsia="Times New Roman" w:hAnsi="Times New Roman" w:cs="Times New Roman"/>
          <w:sz w:val="24"/>
          <w:szCs w:val="24"/>
        </w:rPr>
        <w:t xml:space="preserve"> no </w:t>
      </w:r>
      <w:proofErr w:type="spellStart"/>
      <w:r w:rsidRPr="00B424F8">
        <w:rPr>
          <w:rFonts w:ascii="Times New Roman" w:eastAsia="Times New Roman" w:hAnsi="Times New Roman" w:cs="Times New Roman"/>
          <w:sz w:val="24"/>
          <w:szCs w:val="24"/>
        </w:rPr>
        <w:t>līguma</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noslēgšanas</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dienas</w:t>
      </w:r>
      <w:proofErr w:type="spellEnd"/>
      <w:r w:rsidRPr="00B424F8">
        <w:rPr>
          <w:rFonts w:ascii="Times New Roman" w:eastAsia="Times New Roman" w:hAnsi="Times New Roman" w:cs="Times New Roman"/>
          <w:sz w:val="24"/>
          <w:szCs w:val="24"/>
        </w:rPr>
        <w:t xml:space="preserve"> </w:t>
      </w:r>
      <w:proofErr w:type="spellStart"/>
      <w:r w:rsidRPr="00B424F8">
        <w:rPr>
          <w:rFonts w:ascii="Times New Roman" w:eastAsia="Times New Roman" w:hAnsi="Times New Roman" w:cs="Times New Roman"/>
          <w:sz w:val="24"/>
          <w:szCs w:val="24"/>
        </w:rPr>
        <w:t>līdz</w:t>
      </w:r>
      <w:proofErr w:type="spellEnd"/>
      <w:r w:rsidRPr="00B424F8">
        <w:rPr>
          <w:rFonts w:ascii="Times New Roman" w:eastAsia="Times New Roman" w:hAnsi="Times New Roman" w:cs="Times New Roman"/>
          <w:sz w:val="24"/>
          <w:szCs w:val="24"/>
        </w:rPr>
        <w:t xml:space="preserve"> 2015.gada 20.decembrim. </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3.2.</w:t>
      </w:r>
      <w:r w:rsidRPr="00B424F8">
        <w:rPr>
          <w:rFonts w:ascii="Times New Roman" w:eastAsia="Times New Roman" w:hAnsi="Times New Roman" w:cs="Times New Roman"/>
          <w:sz w:val="24"/>
          <w:szCs w:val="24"/>
          <w:lang w:val="lv-LV"/>
        </w:rPr>
        <w:tab/>
        <w:t xml:space="preserve">Ar līguma parakstīšanu IZPILDĪTĀJS apliecina, ka viņam ir visas nepieciešamās atļaujas un kvalifikācija šo darbu veikšanai. </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3.3.</w:t>
      </w:r>
      <w:r w:rsidRPr="00B424F8">
        <w:rPr>
          <w:rFonts w:ascii="Times New Roman" w:eastAsia="Times New Roman" w:hAnsi="Times New Roman" w:cs="Times New Roman"/>
          <w:sz w:val="24"/>
          <w:szCs w:val="24"/>
          <w:lang w:val="lv-LV"/>
        </w:rPr>
        <w:tab/>
        <w:t xml:space="preserve">IZPILDĪTĀJS veic stihiskās izgāztuves likvidāciju 5 (piecu) darba dienu laikā pēc kopīga apsekošanas akta sastādīšanas kopā ar PASŪTĪTĀJA pārstāvi vai ārkārtas gadījumā 1 (vienas) stundas laikā pēc pieprasījuma saņemšanas no PASŪTĪTĀJA. Katras konkrētas stihiskas izgāztuves likvidācija (atkritumu savākšana un izvešana) tiek veikta saskaņā ar tehnisko specifikāciju un finanšu piedāvājumu. </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3.4.</w:t>
      </w:r>
      <w:r w:rsidRPr="00B424F8">
        <w:rPr>
          <w:rFonts w:ascii="Times New Roman" w:eastAsia="Times New Roman" w:hAnsi="Times New Roman" w:cs="Times New Roman"/>
          <w:sz w:val="24"/>
          <w:szCs w:val="24"/>
          <w:lang w:val="lv-LV"/>
        </w:rPr>
        <w:tab/>
        <w:t>IZPILDĪTĀJAM ir pienākums šajā līgumā noteiktā termiņā un kārtībā, kā arī pienācīgā kvalitātē veikt šajā līgumā nolīgtos pakalpojumus. Pēc konkrētā pasūtījuma izpildes IZPILDĪTĀJS noformē pakalpojuma pieņemšanas – nodošanas aktu, ko iesniedz izskatīšanai PASŪTĪTĀJAM.</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3.5.</w:t>
      </w:r>
      <w:r w:rsidRPr="00B424F8">
        <w:rPr>
          <w:rFonts w:ascii="Times New Roman" w:eastAsia="Times New Roman" w:hAnsi="Times New Roman" w:cs="Times New Roman"/>
          <w:sz w:val="24"/>
          <w:szCs w:val="24"/>
          <w:lang w:val="lv-LV"/>
        </w:rPr>
        <w:tab/>
        <w:t>IZPILDĪTĀJAM ir pienākums 3 (trīs) darba dienu laikā pēc atkritumu nodošanas piestādīt PASŪTĪTĀJAM tehniskās specifikācijas 3.3punkā minēto izziņu.</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3.6.</w:t>
      </w:r>
      <w:r w:rsidRPr="00B424F8">
        <w:rPr>
          <w:rFonts w:ascii="Times New Roman" w:eastAsia="Times New Roman" w:hAnsi="Times New Roman" w:cs="Times New Roman"/>
          <w:sz w:val="24"/>
          <w:szCs w:val="24"/>
          <w:lang w:val="lv-LV"/>
        </w:rPr>
        <w:tab/>
        <w:t xml:space="preserve">IZPILDĪTĀJAM ir pienākums 5 (piecu) darba dienu laikā </w:t>
      </w:r>
      <w:proofErr w:type="spellStart"/>
      <w:r w:rsidRPr="00B424F8">
        <w:rPr>
          <w:rFonts w:ascii="Times New Roman" w:eastAsia="Times New Roman" w:hAnsi="Times New Roman" w:cs="Times New Roman"/>
          <w:sz w:val="24"/>
          <w:szCs w:val="24"/>
          <w:lang w:val="lv-LV"/>
        </w:rPr>
        <w:t>laikā</w:t>
      </w:r>
      <w:proofErr w:type="spellEnd"/>
      <w:r w:rsidRPr="00B424F8">
        <w:rPr>
          <w:rFonts w:ascii="Times New Roman" w:eastAsia="Times New Roman" w:hAnsi="Times New Roman" w:cs="Times New Roman"/>
          <w:sz w:val="24"/>
          <w:szCs w:val="24"/>
          <w:lang w:val="lv-LV"/>
        </w:rPr>
        <w:t xml:space="preserve"> no līguma parakstīšanas dienas iesniegt PASŪTĪTĀJAM līguma apliecinātu kopiju par atkritumu pārvadāšanu, ja tāda nav iesniegta IZPILDĪTĀJA piedāvājumā.</w:t>
      </w:r>
    </w:p>
    <w:p w:rsidR="00B424F8" w:rsidRPr="00B424F8" w:rsidRDefault="00BB6E5F" w:rsidP="00B424F8">
      <w:pPr>
        <w:spacing w:after="0" w:line="20" w:lineRule="atLeast"/>
        <w:ind w:left="426" w:hanging="42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3.7</w:t>
      </w:r>
      <w:r w:rsidR="00B424F8" w:rsidRPr="00B424F8">
        <w:rPr>
          <w:rFonts w:ascii="Times New Roman" w:eastAsia="Times New Roman" w:hAnsi="Times New Roman" w:cs="Times New Roman"/>
          <w:sz w:val="24"/>
          <w:szCs w:val="24"/>
          <w:lang w:val="lv-LV"/>
        </w:rPr>
        <w:t>.</w:t>
      </w:r>
      <w:r w:rsidR="00B424F8" w:rsidRPr="00B424F8">
        <w:rPr>
          <w:rFonts w:ascii="Times New Roman" w:eastAsia="Times New Roman" w:hAnsi="Times New Roman" w:cs="Times New Roman"/>
          <w:sz w:val="24"/>
          <w:szCs w:val="24"/>
          <w:lang w:val="lv-LV"/>
        </w:rPr>
        <w:tab/>
        <w:t>Veicot pasūtījuma izpildi IZPILDĪTĀJAM ir pienākums ievērot spēkā esošos normatīvos aktos, kas regulē līguma priekšmetā minēto pakalpojumu sniegšanu.</w:t>
      </w:r>
    </w:p>
    <w:p w:rsidR="00B424F8" w:rsidRPr="00B424F8" w:rsidRDefault="00BB6E5F" w:rsidP="00B424F8">
      <w:pPr>
        <w:spacing w:after="0" w:line="20" w:lineRule="atLeast"/>
        <w:ind w:left="426" w:hanging="42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3.8</w:t>
      </w:r>
      <w:r w:rsidR="00B424F8" w:rsidRPr="00B424F8">
        <w:rPr>
          <w:rFonts w:ascii="Times New Roman" w:eastAsia="Times New Roman" w:hAnsi="Times New Roman" w:cs="Times New Roman"/>
          <w:sz w:val="24"/>
          <w:szCs w:val="24"/>
          <w:lang w:val="lv-LV"/>
        </w:rPr>
        <w:t>. Ņe</w:t>
      </w:r>
      <w:r>
        <w:rPr>
          <w:rFonts w:ascii="Times New Roman" w:eastAsia="Times New Roman" w:hAnsi="Times New Roman" w:cs="Times New Roman"/>
          <w:sz w:val="24"/>
          <w:szCs w:val="24"/>
          <w:lang w:val="lv-LV"/>
        </w:rPr>
        <w:t>mot vērā to, ka norēķini starp P</w:t>
      </w:r>
      <w:r w:rsidR="00B424F8" w:rsidRPr="00B424F8">
        <w:rPr>
          <w:rFonts w:ascii="Times New Roman" w:eastAsia="Times New Roman" w:hAnsi="Times New Roman" w:cs="Times New Roman"/>
          <w:sz w:val="24"/>
          <w:szCs w:val="24"/>
          <w:lang w:val="lv-LV"/>
        </w:rPr>
        <w:t xml:space="preserve">usēm saskaņā ar līguma nosacījumiem tiek veikti pēc faktiski pieprasītiem un izpildītiem darbiem, </w:t>
      </w:r>
      <w:r>
        <w:rPr>
          <w:rFonts w:ascii="Times New Roman" w:eastAsia="Times New Roman" w:hAnsi="Times New Roman" w:cs="Times New Roman"/>
          <w:sz w:val="24"/>
          <w:szCs w:val="24"/>
          <w:lang w:val="lv-LV"/>
        </w:rPr>
        <w:t>IZPILDĪTĀJS</w:t>
      </w:r>
      <w:r w:rsidR="00B424F8" w:rsidRPr="00B424F8">
        <w:rPr>
          <w:rFonts w:ascii="Times New Roman" w:eastAsia="Times New Roman" w:hAnsi="Times New Roman" w:cs="Times New Roman"/>
          <w:sz w:val="24"/>
          <w:szCs w:val="24"/>
          <w:lang w:val="lv-LV"/>
        </w:rPr>
        <w:t xml:space="preserve"> nav tiesīgs celt pretenzijas, ja pieprasītais apjoms ir mazāks nekā tehniskajās specifikācijās norādītais. </w:t>
      </w:r>
    </w:p>
    <w:p w:rsidR="00B424F8" w:rsidRPr="00B424F8" w:rsidRDefault="00B424F8" w:rsidP="00B424F8">
      <w:pPr>
        <w:overflowPunct w:val="0"/>
        <w:autoSpaceDE w:val="0"/>
        <w:autoSpaceDN w:val="0"/>
        <w:adjustRightInd w:val="0"/>
        <w:spacing w:after="0" w:line="20" w:lineRule="atLeast"/>
        <w:ind w:left="426" w:right="534" w:hanging="426"/>
        <w:jc w:val="center"/>
        <w:textAlignment w:val="baseline"/>
        <w:rPr>
          <w:rFonts w:ascii="Times New Roman" w:eastAsia="Times New Roman" w:hAnsi="Times New Roman" w:cs="Times New Roman"/>
          <w:b/>
          <w:sz w:val="24"/>
          <w:szCs w:val="24"/>
          <w:highlight w:val="lightGray"/>
          <w:lang w:val="lv-LV"/>
        </w:rPr>
      </w:pPr>
    </w:p>
    <w:p w:rsidR="00B424F8" w:rsidRPr="00B424F8" w:rsidRDefault="00B424F8" w:rsidP="00B424F8">
      <w:pPr>
        <w:overflowPunct w:val="0"/>
        <w:autoSpaceDE w:val="0"/>
        <w:autoSpaceDN w:val="0"/>
        <w:adjustRightInd w:val="0"/>
        <w:spacing w:after="0" w:line="20" w:lineRule="atLeast"/>
        <w:ind w:left="426" w:right="534" w:hanging="426"/>
        <w:jc w:val="center"/>
        <w:textAlignment w:val="baseline"/>
        <w:rPr>
          <w:rFonts w:ascii="Times New Roman" w:eastAsia="Times New Roman" w:hAnsi="Times New Roman" w:cs="Times New Roman"/>
          <w:b/>
          <w:sz w:val="24"/>
          <w:szCs w:val="24"/>
          <w:lang w:val="lv-LV"/>
        </w:rPr>
      </w:pPr>
      <w:r w:rsidRPr="00B424F8">
        <w:rPr>
          <w:rFonts w:ascii="Times New Roman" w:eastAsia="Times New Roman" w:hAnsi="Times New Roman" w:cs="Times New Roman"/>
          <w:b/>
          <w:sz w:val="24"/>
          <w:szCs w:val="24"/>
          <w:lang w:val="lv-LV"/>
        </w:rPr>
        <w:t>4.Darbu nodošanas –</w:t>
      </w:r>
      <w:r w:rsidR="00590E57">
        <w:rPr>
          <w:rFonts w:ascii="Times New Roman" w:eastAsia="Times New Roman" w:hAnsi="Times New Roman" w:cs="Times New Roman"/>
          <w:b/>
          <w:sz w:val="24"/>
          <w:szCs w:val="24"/>
          <w:lang w:val="lv-LV"/>
        </w:rPr>
        <w:t xml:space="preserve"> </w:t>
      </w:r>
      <w:r w:rsidRPr="00B424F8">
        <w:rPr>
          <w:rFonts w:ascii="Times New Roman" w:eastAsia="Times New Roman" w:hAnsi="Times New Roman" w:cs="Times New Roman"/>
          <w:b/>
          <w:sz w:val="24"/>
          <w:szCs w:val="24"/>
          <w:lang w:val="lv-LV"/>
        </w:rPr>
        <w:t>pieņemšanas kartība</w:t>
      </w:r>
    </w:p>
    <w:p w:rsidR="00B424F8" w:rsidRPr="00B424F8" w:rsidRDefault="00B424F8" w:rsidP="00B424F8">
      <w:pPr>
        <w:tabs>
          <w:tab w:val="num" w:pos="1440"/>
        </w:tabs>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4.1.</w:t>
      </w:r>
      <w:r w:rsidRPr="00B424F8">
        <w:rPr>
          <w:rFonts w:ascii="Times New Roman" w:eastAsia="Times New Roman" w:hAnsi="Times New Roman" w:cs="Times New Roman"/>
          <w:sz w:val="24"/>
          <w:szCs w:val="24"/>
          <w:lang w:val="lv-LV"/>
        </w:rPr>
        <w:tab/>
        <w:t>Stihisko izgāztuvju likvidācija tiek</w:t>
      </w:r>
      <w:r w:rsidR="00157C9E">
        <w:rPr>
          <w:rFonts w:ascii="Times New Roman" w:eastAsia="Times New Roman" w:hAnsi="Times New Roman" w:cs="Times New Roman"/>
          <w:sz w:val="24"/>
          <w:szCs w:val="24"/>
          <w:lang w:val="lv-LV"/>
        </w:rPr>
        <w:t xml:space="preserve"> veikta</w:t>
      </w:r>
      <w:r w:rsidRPr="00B424F8">
        <w:rPr>
          <w:rFonts w:ascii="Times New Roman" w:eastAsia="Times New Roman" w:hAnsi="Times New Roman" w:cs="Times New Roman"/>
          <w:sz w:val="24"/>
          <w:szCs w:val="24"/>
          <w:lang w:val="lv-LV"/>
        </w:rPr>
        <w:t xml:space="preserve"> laika periodā no līguma parakstīšanas dienas līdz 2015.gada 20.decembrim.</w:t>
      </w:r>
    </w:p>
    <w:p w:rsidR="00B424F8" w:rsidRPr="00B424F8" w:rsidRDefault="00B424F8" w:rsidP="00B424F8">
      <w:pPr>
        <w:tabs>
          <w:tab w:val="num" w:pos="1440"/>
        </w:tabs>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4.2.</w:t>
      </w:r>
      <w:r w:rsidRPr="00B424F8">
        <w:rPr>
          <w:rFonts w:ascii="Times New Roman" w:eastAsia="Times New Roman" w:hAnsi="Times New Roman" w:cs="Times New Roman"/>
          <w:sz w:val="24"/>
          <w:szCs w:val="24"/>
          <w:lang w:val="lv-LV"/>
        </w:rPr>
        <w:tab/>
        <w:t>Pēc pasūtījuma izpildes IZPILDĪTĀJAM ir jāiesniedz PASŪTĪTĀJAM veikto pakalpojumu (izpildīto darbu) nodošanas- pieņemšanas akts 2 (divos) eksemplāros.</w:t>
      </w:r>
    </w:p>
    <w:p w:rsidR="00B424F8" w:rsidRPr="00B424F8" w:rsidRDefault="00B424F8" w:rsidP="00B424F8">
      <w:pPr>
        <w:tabs>
          <w:tab w:val="num" w:pos="1440"/>
        </w:tabs>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4.3.</w:t>
      </w:r>
      <w:r w:rsidRPr="00B424F8">
        <w:rPr>
          <w:rFonts w:ascii="Times New Roman" w:eastAsia="Times New Roman" w:hAnsi="Times New Roman" w:cs="Times New Roman"/>
          <w:sz w:val="24"/>
          <w:szCs w:val="24"/>
          <w:lang w:val="lv-LV"/>
        </w:rPr>
        <w:tab/>
        <w:t xml:space="preserve">PASŪTĪTĀJAM 3 (trīs) darba dienu laikā no nodošanas - pieņemšanas akta saņemšanas ir </w:t>
      </w:r>
      <w:proofErr w:type="spellStart"/>
      <w:r w:rsidRPr="00B424F8">
        <w:rPr>
          <w:rFonts w:ascii="Times New Roman" w:eastAsia="Times New Roman" w:hAnsi="Times New Roman" w:cs="Times New Roman"/>
          <w:sz w:val="24"/>
          <w:szCs w:val="24"/>
          <w:lang w:val="lv-LV"/>
        </w:rPr>
        <w:t>jānosūta</w:t>
      </w:r>
      <w:proofErr w:type="spellEnd"/>
      <w:r w:rsidRPr="00B424F8">
        <w:rPr>
          <w:rFonts w:ascii="Times New Roman" w:eastAsia="Times New Roman" w:hAnsi="Times New Roman" w:cs="Times New Roman"/>
          <w:sz w:val="24"/>
          <w:szCs w:val="24"/>
          <w:lang w:val="lv-LV"/>
        </w:rPr>
        <w:t xml:space="preserve"> IZPILDĪTĀJAM parakstīts nodošanas – pieņemšanas akts vai motivēts atteikums pieņemt izpildīto pakalpojumu. Motivēta atteikuma gadījumā PASŪTĪTĀJS norāda termiņu pakalpojuma izpildes trūkumu novēršanai, kas nevar būt ilgāks par 3 (trijām) darba dienām. </w:t>
      </w:r>
    </w:p>
    <w:p w:rsidR="00B424F8" w:rsidRPr="00B424F8" w:rsidRDefault="00B424F8" w:rsidP="00B424F8">
      <w:pPr>
        <w:tabs>
          <w:tab w:val="num" w:pos="1440"/>
        </w:tabs>
        <w:spacing w:after="0" w:line="20" w:lineRule="atLeast"/>
        <w:ind w:left="426" w:hanging="426"/>
        <w:jc w:val="both"/>
        <w:rPr>
          <w:rFonts w:ascii="Times New Roman" w:eastAsia="Times New Roman" w:hAnsi="Times New Roman" w:cs="Times New Roman"/>
          <w:b/>
          <w:sz w:val="24"/>
          <w:szCs w:val="24"/>
          <w:lang w:val="lv-LV"/>
        </w:rPr>
      </w:pPr>
      <w:r w:rsidRPr="00B424F8">
        <w:rPr>
          <w:rFonts w:ascii="Times New Roman" w:eastAsia="Times New Roman" w:hAnsi="Times New Roman" w:cs="Times New Roman"/>
          <w:sz w:val="24"/>
          <w:szCs w:val="24"/>
          <w:lang w:val="lv-LV"/>
        </w:rPr>
        <w:t>4.4.</w:t>
      </w:r>
      <w:r w:rsidRPr="00B424F8">
        <w:rPr>
          <w:rFonts w:ascii="Times New Roman" w:eastAsia="Times New Roman" w:hAnsi="Times New Roman" w:cs="Times New Roman"/>
          <w:sz w:val="24"/>
          <w:szCs w:val="24"/>
          <w:lang w:val="lv-LV"/>
        </w:rPr>
        <w:tab/>
        <w:t>IZPILDĪTĀJA pieļautie trūkumi novēršami par IZPILDĪTĀJA līdzekļiem noteiktajā termiņā un kārtībā.</w:t>
      </w:r>
    </w:p>
    <w:p w:rsidR="00B424F8" w:rsidRPr="00B424F8" w:rsidRDefault="00B424F8" w:rsidP="00B424F8">
      <w:pPr>
        <w:tabs>
          <w:tab w:val="num" w:pos="1440"/>
        </w:tabs>
        <w:spacing w:after="0" w:line="20" w:lineRule="atLeast"/>
        <w:ind w:left="426" w:hanging="426"/>
        <w:jc w:val="both"/>
        <w:rPr>
          <w:rFonts w:ascii="Times New Roman" w:eastAsia="Times New Roman" w:hAnsi="Times New Roman" w:cs="Times New Roman"/>
          <w:b/>
          <w:sz w:val="24"/>
          <w:szCs w:val="24"/>
          <w:lang w:val="lv-LV"/>
        </w:rPr>
      </w:pPr>
      <w:r w:rsidRPr="00B424F8">
        <w:rPr>
          <w:rFonts w:ascii="Times New Roman" w:eastAsia="Times New Roman" w:hAnsi="Times New Roman" w:cs="Times New Roman"/>
          <w:sz w:val="24"/>
          <w:szCs w:val="24"/>
          <w:lang w:val="lv-LV"/>
        </w:rPr>
        <w:t>4.5.</w:t>
      </w:r>
      <w:r w:rsidRPr="00B424F8">
        <w:rPr>
          <w:rFonts w:ascii="Times New Roman" w:eastAsia="Times New Roman" w:hAnsi="Times New Roman" w:cs="Times New Roman"/>
          <w:sz w:val="24"/>
          <w:szCs w:val="24"/>
          <w:lang w:val="lv-LV"/>
        </w:rPr>
        <w:tab/>
        <w:t>Ja IZPILDĪTĀJS pasūtījumu veic pirms noteiktā termiņa, tam ir tiesības to nodot, bet PASŪTĪTĀJAM ir tiesības pirms termiņa pieņemt kvalitatīvi izpildīto pakalpojumu.</w:t>
      </w:r>
    </w:p>
    <w:p w:rsidR="00B424F8" w:rsidRPr="00B424F8" w:rsidRDefault="00B424F8" w:rsidP="00B424F8">
      <w:pPr>
        <w:tabs>
          <w:tab w:val="num" w:pos="1440"/>
        </w:tabs>
        <w:spacing w:after="0" w:line="20" w:lineRule="atLeast"/>
        <w:ind w:left="426" w:hanging="426"/>
        <w:jc w:val="both"/>
        <w:rPr>
          <w:rFonts w:ascii="Times New Roman" w:eastAsia="Times New Roman" w:hAnsi="Times New Roman" w:cs="Times New Roman"/>
          <w:sz w:val="24"/>
          <w:szCs w:val="24"/>
          <w:highlight w:val="lightGray"/>
          <w:lang w:val="lv-LV"/>
        </w:rPr>
      </w:pPr>
    </w:p>
    <w:p w:rsidR="00B424F8" w:rsidRPr="00B424F8" w:rsidRDefault="00590E57" w:rsidP="00B424F8">
      <w:pPr>
        <w:spacing w:after="0" w:line="20" w:lineRule="atLeast"/>
        <w:ind w:left="426" w:right="-83" w:hanging="426"/>
        <w:jc w:val="center"/>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5.</w:t>
      </w:r>
      <w:r w:rsidR="00B424F8" w:rsidRPr="00B424F8">
        <w:rPr>
          <w:rFonts w:ascii="Times New Roman" w:eastAsia="Times New Roman" w:hAnsi="Times New Roman" w:cs="Times New Roman"/>
          <w:b/>
          <w:bCs/>
          <w:sz w:val="24"/>
          <w:szCs w:val="24"/>
          <w:lang w:val="lv-LV"/>
        </w:rPr>
        <w:t>Līgumsumma un norēķinu kārtība</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 xml:space="preserve">5.1. Līgumsumma par veiktajiem pakalpojumiem sastāda </w:t>
      </w:r>
      <w:r w:rsidR="004F7F4A" w:rsidRPr="00B424F8">
        <w:rPr>
          <w:rFonts w:ascii="Times New Roman" w:eastAsia="Times New Roman" w:hAnsi="Times New Roman" w:cs="Times New Roman"/>
          <w:b/>
          <w:bCs/>
          <w:sz w:val="24"/>
          <w:szCs w:val="24"/>
          <w:lang w:val="lv-LV"/>
        </w:rPr>
        <w:t>EUR</w:t>
      </w:r>
      <w:r w:rsidR="004F7F4A" w:rsidRPr="00B424F8">
        <w:rPr>
          <w:rFonts w:ascii="Times New Roman" w:eastAsia="Times New Roman" w:hAnsi="Times New Roman" w:cs="Times New Roman"/>
          <w:sz w:val="24"/>
          <w:szCs w:val="24"/>
          <w:lang w:val="lv-LV"/>
        </w:rPr>
        <w:t xml:space="preserve"> </w:t>
      </w:r>
      <w:r w:rsidR="004F7F4A" w:rsidRPr="004F7F4A">
        <w:rPr>
          <w:rFonts w:ascii="Times New Roman" w:eastAsia="Times New Roman" w:hAnsi="Times New Roman" w:cs="Times New Roman"/>
          <w:b/>
          <w:sz w:val="24"/>
          <w:szCs w:val="24"/>
          <w:lang w:val="lv-LV"/>
        </w:rPr>
        <w:t>20350,00</w:t>
      </w:r>
      <w:r w:rsidRPr="00B424F8">
        <w:rPr>
          <w:rFonts w:ascii="Times New Roman" w:eastAsia="Times New Roman" w:hAnsi="Times New Roman" w:cs="Times New Roman"/>
          <w:sz w:val="24"/>
          <w:szCs w:val="24"/>
          <w:lang w:val="lv-LV"/>
        </w:rPr>
        <w:t xml:space="preserve"> </w:t>
      </w:r>
      <w:r w:rsidRPr="00B424F8">
        <w:rPr>
          <w:rFonts w:ascii="Times New Roman" w:eastAsia="Times New Roman" w:hAnsi="Times New Roman" w:cs="Times New Roman"/>
          <w:bCs/>
          <w:sz w:val="24"/>
          <w:szCs w:val="24"/>
          <w:lang w:val="lv-LV"/>
        </w:rPr>
        <w:t>(</w:t>
      </w:r>
      <w:r w:rsidR="004F7F4A" w:rsidRPr="004F7F4A">
        <w:rPr>
          <w:rFonts w:ascii="Times New Roman" w:eastAsia="Times New Roman" w:hAnsi="Times New Roman" w:cs="Times New Roman"/>
          <w:bCs/>
          <w:i/>
          <w:sz w:val="24"/>
          <w:szCs w:val="24"/>
          <w:lang w:val="lv-LV"/>
        </w:rPr>
        <w:t xml:space="preserve">divdesmit tūkstoši trīs simti piecdesmit </w:t>
      </w:r>
      <w:proofErr w:type="spellStart"/>
      <w:r w:rsidR="004F7F4A" w:rsidRPr="004F7F4A">
        <w:rPr>
          <w:rFonts w:ascii="Times New Roman" w:eastAsia="Times New Roman" w:hAnsi="Times New Roman" w:cs="Times New Roman"/>
          <w:bCs/>
          <w:i/>
          <w:sz w:val="24"/>
          <w:szCs w:val="24"/>
          <w:lang w:val="lv-LV"/>
        </w:rPr>
        <w:t>euro</w:t>
      </w:r>
      <w:proofErr w:type="spellEnd"/>
      <w:r w:rsidR="004F7F4A" w:rsidRPr="004F7F4A">
        <w:rPr>
          <w:rFonts w:ascii="Times New Roman" w:eastAsia="Times New Roman" w:hAnsi="Times New Roman" w:cs="Times New Roman"/>
          <w:bCs/>
          <w:i/>
          <w:sz w:val="24"/>
          <w:szCs w:val="24"/>
          <w:lang w:val="lv-LV"/>
        </w:rPr>
        <w:t xml:space="preserve"> 00 centi</w:t>
      </w:r>
      <w:r w:rsidR="004F7F4A">
        <w:rPr>
          <w:rFonts w:ascii="Times New Roman" w:eastAsia="Times New Roman" w:hAnsi="Times New Roman" w:cs="Times New Roman"/>
          <w:sz w:val="24"/>
          <w:szCs w:val="24"/>
          <w:lang w:val="lv-LV"/>
        </w:rPr>
        <w:t>) bez PVN, PVN 21%</w:t>
      </w:r>
      <w:r w:rsidRPr="00B424F8">
        <w:rPr>
          <w:rFonts w:ascii="Times New Roman" w:eastAsia="Times New Roman" w:hAnsi="Times New Roman" w:cs="Times New Roman"/>
          <w:sz w:val="24"/>
          <w:szCs w:val="24"/>
          <w:lang w:val="lv-LV"/>
        </w:rPr>
        <w:t xml:space="preserve"> </w:t>
      </w:r>
      <w:r w:rsidR="004F7F4A" w:rsidRPr="00B424F8">
        <w:rPr>
          <w:rFonts w:ascii="Times New Roman" w:eastAsia="Times New Roman" w:hAnsi="Times New Roman" w:cs="Times New Roman"/>
          <w:b/>
          <w:bCs/>
          <w:sz w:val="24"/>
          <w:szCs w:val="24"/>
          <w:lang w:val="lv-LV"/>
        </w:rPr>
        <w:t>EUR</w:t>
      </w:r>
      <w:r w:rsidR="004F7F4A" w:rsidRPr="00B424F8">
        <w:rPr>
          <w:rFonts w:ascii="Times New Roman" w:eastAsia="Times New Roman" w:hAnsi="Times New Roman" w:cs="Times New Roman"/>
          <w:sz w:val="24"/>
          <w:szCs w:val="24"/>
          <w:lang w:val="lv-LV"/>
        </w:rPr>
        <w:t xml:space="preserve"> </w:t>
      </w:r>
      <w:r w:rsidR="004F7F4A" w:rsidRPr="004F7F4A">
        <w:rPr>
          <w:rFonts w:ascii="Times New Roman" w:eastAsia="Times New Roman" w:hAnsi="Times New Roman" w:cs="Times New Roman"/>
          <w:b/>
          <w:sz w:val="24"/>
          <w:szCs w:val="24"/>
          <w:lang w:val="lv-LV"/>
        </w:rPr>
        <w:t>4273,50</w:t>
      </w:r>
      <w:r w:rsidRPr="00B424F8">
        <w:rPr>
          <w:rFonts w:ascii="Times New Roman" w:eastAsia="Times New Roman" w:hAnsi="Times New Roman" w:cs="Times New Roman"/>
          <w:sz w:val="24"/>
          <w:szCs w:val="24"/>
          <w:lang w:val="lv-LV"/>
        </w:rPr>
        <w:t xml:space="preserve"> </w:t>
      </w:r>
      <w:r w:rsidRPr="00B424F8">
        <w:rPr>
          <w:rFonts w:ascii="Times New Roman" w:eastAsia="Times New Roman" w:hAnsi="Times New Roman" w:cs="Times New Roman"/>
          <w:bCs/>
          <w:sz w:val="24"/>
          <w:szCs w:val="24"/>
          <w:lang w:val="lv-LV"/>
        </w:rPr>
        <w:t>(</w:t>
      </w:r>
      <w:r w:rsidR="004F7F4A" w:rsidRPr="004F7F4A">
        <w:rPr>
          <w:rFonts w:ascii="Times New Roman" w:eastAsia="Times New Roman" w:hAnsi="Times New Roman" w:cs="Times New Roman"/>
          <w:bCs/>
          <w:i/>
          <w:sz w:val="24"/>
          <w:szCs w:val="24"/>
          <w:lang w:val="lv-LV"/>
        </w:rPr>
        <w:t xml:space="preserve">četri tūkstoši divi simti septiņdesmit trīs </w:t>
      </w:r>
      <w:proofErr w:type="spellStart"/>
      <w:r w:rsidR="004F7F4A" w:rsidRPr="004F7F4A">
        <w:rPr>
          <w:rFonts w:ascii="Times New Roman" w:eastAsia="Times New Roman" w:hAnsi="Times New Roman" w:cs="Times New Roman"/>
          <w:bCs/>
          <w:i/>
          <w:sz w:val="24"/>
          <w:szCs w:val="24"/>
          <w:lang w:val="lv-LV"/>
        </w:rPr>
        <w:t>euro</w:t>
      </w:r>
      <w:proofErr w:type="spellEnd"/>
      <w:r w:rsidR="004F7F4A" w:rsidRPr="004F7F4A">
        <w:rPr>
          <w:rFonts w:ascii="Times New Roman" w:eastAsia="Times New Roman" w:hAnsi="Times New Roman" w:cs="Times New Roman"/>
          <w:bCs/>
          <w:i/>
          <w:sz w:val="24"/>
          <w:szCs w:val="24"/>
          <w:lang w:val="lv-LV"/>
        </w:rPr>
        <w:t xml:space="preserve"> 50 centi</w:t>
      </w:r>
      <w:r w:rsidRPr="00B424F8">
        <w:rPr>
          <w:rFonts w:ascii="Times New Roman" w:eastAsia="Times New Roman" w:hAnsi="Times New Roman" w:cs="Times New Roman"/>
          <w:sz w:val="24"/>
          <w:szCs w:val="24"/>
          <w:lang w:val="lv-LV"/>
        </w:rPr>
        <w:t xml:space="preserve">), kopā ar PVN </w:t>
      </w:r>
      <w:r w:rsidR="004F7F4A" w:rsidRPr="00B424F8">
        <w:rPr>
          <w:rFonts w:ascii="Times New Roman" w:eastAsia="Times New Roman" w:hAnsi="Times New Roman" w:cs="Times New Roman"/>
          <w:b/>
          <w:bCs/>
          <w:sz w:val="24"/>
          <w:szCs w:val="24"/>
          <w:lang w:val="lv-LV"/>
        </w:rPr>
        <w:t>EUR</w:t>
      </w:r>
      <w:r w:rsidR="004F7F4A">
        <w:rPr>
          <w:rFonts w:ascii="Times New Roman" w:eastAsia="Times New Roman" w:hAnsi="Times New Roman" w:cs="Times New Roman"/>
          <w:b/>
          <w:bCs/>
          <w:sz w:val="24"/>
          <w:szCs w:val="24"/>
          <w:lang w:val="lv-LV"/>
        </w:rPr>
        <w:t xml:space="preserve"> 24623,50</w:t>
      </w:r>
      <w:r w:rsidR="004F7F4A" w:rsidRPr="00B424F8">
        <w:rPr>
          <w:rFonts w:ascii="Times New Roman" w:eastAsia="Times New Roman" w:hAnsi="Times New Roman" w:cs="Times New Roman"/>
          <w:sz w:val="24"/>
          <w:szCs w:val="24"/>
          <w:lang w:val="lv-LV"/>
        </w:rPr>
        <w:t xml:space="preserve"> </w:t>
      </w:r>
      <w:r w:rsidR="004F7F4A">
        <w:rPr>
          <w:rFonts w:ascii="Times New Roman" w:eastAsia="Times New Roman" w:hAnsi="Times New Roman" w:cs="Times New Roman"/>
          <w:sz w:val="24"/>
          <w:szCs w:val="24"/>
          <w:lang w:val="lv-LV"/>
        </w:rPr>
        <w:t>(</w:t>
      </w:r>
      <w:r w:rsidR="004F7F4A" w:rsidRPr="004F7F4A">
        <w:rPr>
          <w:rFonts w:ascii="Times New Roman" w:eastAsia="Times New Roman" w:hAnsi="Times New Roman" w:cs="Times New Roman"/>
          <w:i/>
          <w:sz w:val="24"/>
          <w:szCs w:val="24"/>
          <w:lang w:val="lv-LV"/>
        </w:rPr>
        <w:t xml:space="preserve">divdesmit četri tūkstoši seši simti divdesmit trīs </w:t>
      </w:r>
      <w:proofErr w:type="spellStart"/>
      <w:r w:rsidR="004F7F4A" w:rsidRPr="004F7F4A">
        <w:rPr>
          <w:rFonts w:ascii="Times New Roman" w:eastAsia="Times New Roman" w:hAnsi="Times New Roman" w:cs="Times New Roman"/>
          <w:i/>
          <w:sz w:val="24"/>
          <w:szCs w:val="24"/>
          <w:lang w:val="lv-LV"/>
        </w:rPr>
        <w:t>euro</w:t>
      </w:r>
      <w:proofErr w:type="spellEnd"/>
      <w:r w:rsidR="004F7F4A" w:rsidRPr="004F7F4A">
        <w:rPr>
          <w:rFonts w:ascii="Times New Roman" w:eastAsia="Times New Roman" w:hAnsi="Times New Roman" w:cs="Times New Roman"/>
          <w:i/>
          <w:sz w:val="24"/>
          <w:szCs w:val="24"/>
          <w:lang w:val="lv-LV"/>
        </w:rPr>
        <w:t xml:space="preserve"> 50 centi</w:t>
      </w:r>
      <w:r w:rsidRPr="00B424F8">
        <w:rPr>
          <w:rFonts w:ascii="Times New Roman" w:eastAsia="Times New Roman" w:hAnsi="Times New Roman" w:cs="Times New Roman"/>
          <w:sz w:val="24"/>
          <w:szCs w:val="24"/>
          <w:lang w:val="lv-LV"/>
        </w:rPr>
        <w:t>)</w:t>
      </w:r>
      <w:r w:rsidRPr="00B424F8">
        <w:rPr>
          <w:rFonts w:ascii="Times New Roman" w:eastAsia="Times New Roman" w:hAnsi="Times New Roman" w:cs="Times New Roman"/>
          <w:b/>
          <w:bCs/>
          <w:sz w:val="24"/>
          <w:szCs w:val="24"/>
          <w:lang w:val="lv-LV"/>
        </w:rPr>
        <w:t>.</w:t>
      </w:r>
      <w:r w:rsidRPr="00B424F8">
        <w:rPr>
          <w:rFonts w:ascii="Times New Roman" w:eastAsia="Times New Roman" w:hAnsi="Times New Roman" w:cs="Times New Roman"/>
          <w:sz w:val="24"/>
          <w:szCs w:val="24"/>
          <w:lang w:val="lv-LV"/>
        </w:rPr>
        <w:t xml:space="preserve">  </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5.2.</w:t>
      </w:r>
      <w:r w:rsidRPr="00B424F8">
        <w:rPr>
          <w:rFonts w:ascii="Times New Roman" w:eastAsia="Times New Roman" w:hAnsi="Times New Roman" w:cs="Times New Roman"/>
          <w:sz w:val="24"/>
          <w:szCs w:val="24"/>
          <w:lang w:val="lv-LV"/>
        </w:rPr>
        <w:tab/>
      </w:r>
      <w:r w:rsidRPr="00B424F8">
        <w:rPr>
          <w:rFonts w:ascii="Times New Roman" w:eastAsia="Times New Roman" w:hAnsi="Times New Roman" w:cs="Times New Roman"/>
          <w:sz w:val="24"/>
          <w:szCs w:val="24"/>
          <w:lang w:val="lv-LV" w:eastAsia="lv-LV"/>
        </w:rPr>
        <w:t xml:space="preserve">Pievienotās vērtības nodoklis </w:t>
      </w:r>
      <w:r w:rsidRPr="00B424F8">
        <w:rPr>
          <w:rFonts w:ascii="Times New Roman" w:eastAsia="Times New Roman" w:hAnsi="Times New Roman" w:cs="Times New Roman"/>
          <w:bCs/>
          <w:sz w:val="24"/>
          <w:szCs w:val="24"/>
          <w:lang w:val="lv-LV" w:eastAsia="lv-LV"/>
        </w:rPr>
        <w:t>tiek</w:t>
      </w:r>
      <w:r w:rsidRPr="00B424F8">
        <w:rPr>
          <w:rFonts w:ascii="Times New Roman" w:eastAsia="Times New Roman" w:hAnsi="Times New Roman" w:cs="Times New Roman"/>
          <w:b/>
          <w:sz w:val="24"/>
          <w:szCs w:val="24"/>
          <w:lang w:val="lv-LV" w:eastAsia="lv-LV"/>
        </w:rPr>
        <w:t xml:space="preserve"> </w:t>
      </w:r>
      <w:r w:rsidRPr="00B424F8">
        <w:rPr>
          <w:rFonts w:ascii="Times New Roman" w:eastAsia="Times New Roman" w:hAnsi="Times New Roman" w:cs="Times New Roman"/>
          <w:sz w:val="24"/>
          <w:szCs w:val="24"/>
          <w:lang w:val="lv-LV" w:eastAsia="lv-LV"/>
        </w:rPr>
        <w:t xml:space="preserve">aprēķināts un </w:t>
      </w:r>
      <w:r w:rsidRPr="00B424F8">
        <w:rPr>
          <w:rFonts w:ascii="Times New Roman" w:eastAsia="Times New Roman" w:hAnsi="Times New Roman" w:cs="Times New Roman"/>
          <w:bCs/>
          <w:sz w:val="24"/>
          <w:szCs w:val="24"/>
          <w:lang w:val="lv-LV" w:eastAsia="lv-LV"/>
        </w:rPr>
        <w:t>maksāts</w:t>
      </w:r>
      <w:r w:rsidRPr="00B424F8">
        <w:rPr>
          <w:rFonts w:ascii="Times New Roman" w:eastAsia="Times New Roman" w:hAnsi="Times New Roman" w:cs="Times New Roman"/>
          <w:b/>
          <w:sz w:val="24"/>
          <w:szCs w:val="24"/>
          <w:lang w:val="lv-LV" w:eastAsia="lv-LV"/>
        </w:rPr>
        <w:t xml:space="preserve"> </w:t>
      </w:r>
      <w:r w:rsidRPr="00B424F8">
        <w:rPr>
          <w:rFonts w:ascii="Times New Roman" w:eastAsia="Times New Roman" w:hAnsi="Times New Roman" w:cs="Times New Roman"/>
          <w:sz w:val="24"/>
          <w:szCs w:val="24"/>
          <w:lang w:val="lv-LV" w:eastAsia="lv-LV"/>
        </w:rPr>
        <w:t xml:space="preserve">atbilstoši Latvijas Republikas </w:t>
      </w:r>
      <w:r w:rsidRPr="00B424F8">
        <w:rPr>
          <w:rFonts w:ascii="Times New Roman" w:eastAsia="Times New Roman" w:hAnsi="Times New Roman" w:cs="Times New Roman"/>
          <w:bCs/>
          <w:sz w:val="24"/>
          <w:szCs w:val="24"/>
          <w:lang w:val="lv-LV" w:eastAsia="lv-LV"/>
        </w:rPr>
        <w:t>normatīvajos aktos noteiktajā kārtībā.</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lastRenderedPageBreak/>
        <w:t>5.3.</w:t>
      </w:r>
      <w:r w:rsidRPr="00B424F8">
        <w:rPr>
          <w:rFonts w:ascii="Times New Roman" w:eastAsia="Times New Roman" w:hAnsi="Times New Roman" w:cs="Times New Roman"/>
          <w:sz w:val="24"/>
          <w:szCs w:val="24"/>
          <w:lang w:val="lv-LV"/>
        </w:rPr>
        <w:tab/>
        <w:t>Šī līguma 5.1.punktā uzrādītā Līguma summa ir maksimālā. PASŪTĪTĀJS ir tiesīgs samazināt šo Līgum</w:t>
      </w:r>
      <w:r w:rsidR="00C83D99">
        <w:rPr>
          <w:rFonts w:ascii="Times New Roman" w:eastAsia="Times New Roman" w:hAnsi="Times New Roman" w:cs="Times New Roman"/>
          <w:sz w:val="24"/>
          <w:szCs w:val="24"/>
          <w:lang w:val="lv-LV"/>
        </w:rPr>
        <w:t>a summu atbilstoši šī līguma 1.4</w:t>
      </w:r>
      <w:r w:rsidRPr="00B424F8">
        <w:rPr>
          <w:rFonts w:ascii="Times New Roman" w:eastAsia="Times New Roman" w:hAnsi="Times New Roman" w:cs="Times New Roman"/>
          <w:sz w:val="24"/>
          <w:szCs w:val="24"/>
          <w:lang w:val="lv-LV"/>
        </w:rPr>
        <w:t xml:space="preserve">.punktā minētajiem apstākļiem, nemainot pakalpojuma izcenojumu.  </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 xml:space="preserve">5.4. PASŪTĪTĀJS veic samaksu par rakstiski pieprasītiem un faktiski izpildītiem pakalpojumiem 30 /trīsdesmit/ kalendāro dienu laikā pēc attiecīgo pakalpojumu (izpildīto darbu) nodošanas - pieņemšanas akta parakstīšanas un rēķina saņemšanas no IZPILDĪTĀJA.  </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5.5.</w:t>
      </w:r>
      <w:r w:rsidRPr="00B424F8">
        <w:rPr>
          <w:rFonts w:ascii="Times New Roman" w:eastAsia="Times New Roman" w:hAnsi="Times New Roman" w:cs="Times New Roman"/>
          <w:sz w:val="24"/>
          <w:szCs w:val="24"/>
          <w:lang w:val="lv-LV"/>
        </w:rPr>
        <w:tab/>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B424F8" w:rsidRPr="00B424F8" w:rsidRDefault="00B424F8" w:rsidP="00B424F8">
      <w:pPr>
        <w:spacing w:after="0" w:line="20" w:lineRule="atLeast"/>
        <w:jc w:val="center"/>
        <w:rPr>
          <w:rFonts w:ascii="Times New Roman" w:eastAsia="Times New Roman" w:hAnsi="Times New Roman" w:cs="Times New Roman"/>
          <w:b/>
          <w:sz w:val="24"/>
          <w:lang w:val="lv-LV"/>
        </w:rPr>
      </w:pPr>
      <w:bookmarkStart w:id="0" w:name="_Toc364340278"/>
      <w:bookmarkStart w:id="1" w:name="_Toc223765787"/>
      <w:bookmarkStart w:id="2" w:name="_Toc223765648"/>
      <w:bookmarkStart w:id="3" w:name="_Toc223765510"/>
      <w:bookmarkStart w:id="4" w:name="_Toc223765456"/>
      <w:bookmarkStart w:id="5" w:name="_Toc223765397"/>
      <w:bookmarkStart w:id="6" w:name="_Toc223765318"/>
      <w:bookmarkStart w:id="7" w:name="_Toc223765232"/>
      <w:bookmarkStart w:id="8" w:name="_Toc223764507"/>
      <w:bookmarkStart w:id="9" w:name="_Toc223764131"/>
      <w:bookmarkStart w:id="10" w:name="_Toc223763790"/>
      <w:bookmarkStart w:id="11" w:name="_Toc223763564"/>
      <w:bookmarkStart w:id="12" w:name="_Toc231894021"/>
    </w:p>
    <w:p w:rsidR="00B424F8" w:rsidRPr="00B424F8" w:rsidRDefault="00B424F8" w:rsidP="00B424F8">
      <w:pPr>
        <w:spacing w:after="0" w:line="20" w:lineRule="atLeast"/>
        <w:jc w:val="center"/>
        <w:rPr>
          <w:rFonts w:ascii="Times New Roman" w:eastAsia="Times New Roman" w:hAnsi="Times New Roman" w:cs="Times New Roman"/>
          <w:b/>
          <w:sz w:val="24"/>
          <w:lang w:val="lv-LV"/>
        </w:rPr>
      </w:pPr>
      <w:r w:rsidRPr="00B424F8">
        <w:rPr>
          <w:rFonts w:ascii="Times New Roman" w:eastAsia="Times New Roman" w:hAnsi="Times New Roman" w:cs="Times New Roman"/>
          <w:b/>
          <w:sz w:val="24"/>
          <w:lang w:val="lv-LV"/>
        </w:rPr>
        <w:t>6.Līgumsods</w:t>
      </w:r>
    </w:p>
    <w:bookmarkEnd w:id="0"/>
    <w:bookmarkEnd w:id="1"/>
    <w:bookmarkEnd w:id="2"/>
    <w:bookmarkEnd w:id="3"/>
    <w:bookmarkEnd w:id="4"/>
    <w:bookmarkEnd w:id="5"/>
    <w:bookmarkEnd w:id="6"/>
    <w:bookmarkEnd w:id="7"/>
    <w:bookmarkEnd w:id="8"/>
    <w:bookmarkEnd w:id="9"/>
    <w:bookmarkEnd w:id="10"/>
    <w:bookmarkEnd w:id="11"/>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6.1.</w:t>
      </w:r>
      <w:r w:rsidRPr="00B424F8">
        <w:rPr>
          <w:rFonts w:ascii="Times New Roman" w:eastAsia="Times New Roman" w:hAnsi="Times New Roman" w:cs="Times New Roman"/>
          <w:sz w:val="24"/>
          <w:szCs w:val="24"/>
          <w:lang w:val="lv-LV"/>
        </w:rPr>
        <w:tab/>
        <w:t>Ja PASŪTĪTĀJS līgumā noteiktajā termiņā neveic maksājumus par izpildītajiem pakalpojumiem, tad IZPILDĪTĀJS ir tiesīgs aprēķināt līgumsodu 0,1 % apmērā no termiņā neveiktā maksājuma summas par katru kavējuma dienu, bet ne vairāk kā 10 % no līgumsummas.</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6.2.</w:t>
      </w:r>
      <w:r w:rsidRPr="00B424F8">
        <w:rPr>
          <w:rFonts w:ascii="Times New Roman" w:eastAsia="Times New Roman" w:hAnsi="Times New Roman" w:cs="Times New Roman"/>
          <w:sz w:val="24"/>
          <w:szCs w:val="24"/>
          <w:lang w:val="lv-LV"/>
        </w:rPr>
        <w:tab/>
        <w:t>Ja IZPILDĪTĀJS neveic pasūtījuma izpildi līgumā noteiktā termiņā un kārtībā, tad PASŪTĪTĀJS ir tiesīgs aprēķināt līgumsodu 0,1 % apmērā no līgumsummas par katru nokavēto dienu, bet ne vairāk kā 10 % no līgumsummas.</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highlight w:val="lightGray"/>
          <w:lang w:val="lv-LV"/>
        </w:rPr>
      </w:pPr>
    </w:p>
    <w:bookmarkEnd w:id="12"/>
    <w:p w:rsidR="00B424F8" w:rsidRPr="00B424F8" w:rsidRDefault="00B424F8" w:rsidP="00B424F8">
      <w:pPr>
        <w:spacing w:after="0" w:line="20" w:lineRule="atLeast"/>
        <w:ind w:left="426" w:right="-83" w:hanging="426"/>
        <w:jc w:val="center"/>
        <w:rPr>
          <w:rFonts w:ascii="Times New Roman" w:eastAsia="Times New Roman" w:hAnsi="Times New Roman" w:cs="Times New Roman"/>
          <w:b/>
          <w:bCs/>
          <w:sz w:val="24"/>
          <w:szCs w:val="24"/>
          <w:lang w:val="lv-LV"/>
        </w:rPr>
      </w:pPr>
      <w:r w:rsidRPr="00B424F8">
        <w:rPr>
          <w:rFonts w:ascii="Times New Roman" w:eastAsia="Times New Roman" w:hAnsi="Times New Roman" w:cs="Times New Roman"/>
          <w:b/>
          <w:bCs/>
          <w:sz w:val="24"/>
          <w:szCs w:val="24"/>
          <w:lang w:val="lv-LV"/>
        </w:rPr>
        <w:t>7.Pušu atbildība un strīdu izšķiršana</w:t>
      </w:r>
    </w:p>
    <w:p w:rsidR="00B424F8" w:rsidRPr="00B424F8" w:rsidRDefault="00B424F8" w:rsidP="00B424F8">
      <w:pPr>
        <w:spacing w:after="0" w:line="20" w:lineRule="atLeast"/>
        <w:ind w:left="426" w:right="-85"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7.1. Ja šī līguma saistības netiek izpildītas vai tās tiek izpildītas nepienācīgi, vainīgā puse ir materiāli atbildīga saskaņā ar spēkā esošajiem normatīvajiem aktiem.</w:t>
      </w:r>
    </w:p>
    <w:p w:rsidR="00B424F8" w:rsidRPr="00B424F8" w:rsidRDefault="00B424F8" w:rsidP="00B424F8">
      <w:pPr>
        <w:spacing w:after="0" w:line="20" w:lineRule="atLeast"/>
        <w:ind w:left="426" w:right="-85"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7.2.</w:t>
      </w:r>
      <w:r w:rsidRPr="00B424F8">
        <w:rPr>
          <w:rFonts w:ascii="Times New Roman" w:eastAsia="Times New Roman" w:hAnsi="Times New Roman" w:cs="Times New Roman"/>
          <w:sz w:val="24"/>
          <w:szCs w:val="24"/>
          <w:lang w:val="lv-LV"/>
        </w:rPr>
        <w:tab/>
        <w:t>Strīdi šī līgumu sakarā izšķirami pusēm vienojoties, bet, ja tas nav iespējams, strīdus izšķir Latvijas Republikas tiesā.</w:t>
      </w:r>
    </w:p>
    <w:p w:rsidR="00B424F8" w:rsidRPr="00B424F8" w:rsidRDefault="00B424F8" w:rsidP="00B424F8">
      <w:pPr>
        <w:spacing w:after="0" w:line="20" w:lineRule="atLeast"/>
        <w:ind w:left="426" w:right="-85" w:hanging="426"/>
        <w:jc w:val="both"/>
        <w:rPr>
          <w:rFonts w:ascii="Times New Roman" w:eastAsia="Times New Roman" w:hAnsi="Times New Roman" w:cs="Times New Roman"/>
          <w:sz w:val="24"/>
          <w:szCs w:val="24"/>
          <w:highlight w:val="lightGray"/>
          <w:lang w:val="lv-LV"/>
        </w:rPr>
      </w:pPr>
    </w:p>
    <w:p w:rsidR="00B424F8" w:rsidRPr="00B424F8" w:rsidRDefault="00B424F8" w:rsidP="00B424F8">
      <w:pPr>
        <w:spacing w:after="0" w:line="20" w:lineRule="atLeast"/>
        <w:ind w:left="426" w:hanging="426"/>
        <w:jc w:val="center"/>
        <w:rPr>
          <w:rFonts w:ascii="Times New Roman" w:eastAsia="Times New Roman" w:hAnsi="Times New Roman" w:cs="Times New Roman"/>
          <w:b/>
          <w:bCs/>
          <w:sz w:val="24"/>
          <w:szCs w:val="24"/>
          <w:lang w:val="lv-LV"/>
        </w:rPr>
      </w:pPr>
      <w:r w:rsidRPr="00B424F8">
        <w:rPr>
          <w:rFonts w:ascii="Times New Roman" w:eastAsia="Times New Roman" w:hAnsi="Times New Roman" w:cs="Times New Roman"/>
          <w:b/>
          <w:bCs/>
          <w:sz w:val="24"/>
          <w:szCs w:val="24"/>
          <w:lang w:val="lv-LV"/>
        </w:rPr>
        <w:t>8.Līguma darbības izbeigšana</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8.1.</w:t>
      </w:r>
      <w:r w:rsidRPr="00B424F8">
        <w:rPr>
          <w:rFonts w:ascii="Times New Roman" w:eastAsia="Times New Roman" w:hAnsi="Times New Roman" w:cs="Times New Roman"/>
          <w:sz w:val="24"/>
          <w:szCs w:val="24"/>
          <w:lang w:val="lv-LV"/>
        </w:rPr>
        <w:tab/>
        <w:t xml:space="preserve">Līgums stājas spēkā ar tā abpusējas parakstīšanas brīdi un ir spēkā līdz Pušu saistību pilnīgai izpildei. </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8.2.</w:t>
      </w:r>
      <w:r w:rsidRPr="00B424F8">
        <w:rPr>
          <w:rFonts w:ascii="Times New Roman" w:eastAsia="Times New Roman" w:hAnsi="Times New Roman" w:cs="Times New Roman"/>
          <w:sz w:val="24"/>
          <w:szCs w:val="24"/>
          <w:lang w:val="lv-LV"/>
        </w:rPr>
        <w:tab/>
        <w:t xml:space="preserve">PASŪTĪTĀJS rakstiski brīdinot IZPILDĪTĀJU, ir tiesīgs nekavējoties vienpusēji atkāpties no  Līgumu, ja: </w:t>
      </w:r>
    </w:p>
    <w:p w:rsidR="00590E57" w:rsidRDefault="00B424F8" w:rsidP="00590E57">
      <w:pPr>
        <w:spacing w:after="0" w:line="20" w:lineRule="atLeast"/>
        <w:ind w:left="993" w:hanging="567"/>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8.2.1.IZPILDĪTĀJS neievēro likumīgus PASŪTĪTĀJA norādījumus vai arī nepilda kādas Līgumā noteiktās saistības vai pienākumus, un, ja IZPILDĪTĀJS šādu neizpildi nav novērsis 5 (piecu) kalendāro dienu laikā pēc attiecīga rakstiska PAS</w:t>
      </w:r>
      <w:r w:rsidR="00590E57">
        <w:rPr>
          <w:rFonts w:ascii="Times New Roman" w:eastAsia="Times New Roman" w:hAnsi="Times New Roman" w:cs="Times New Roman"/>
          <w:sz w:val="24"/>
          <w:szCs w:val="24"/>
          <w:lang w:val="lv-LV"/>
        </w:rPr>
        <w:t>ŪTĪTĀJA paziņojuma saņemšanas;</w:t>
      </w:r>
    </w:p>
    <w:p w:rsidR="00B424F8" w:rsidRPr="00B424F8" w:rsidRDefault="00B424F8" w:rsidP="00590E57">
      <w:pPr>
        <w:spacing w:after="0" w:line="20" w:lineRule="atLeast"/>
        <w:ind w:left="993" w:hanging="567"/>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8.2.2.IZPILDĪTĀJS nepamatoti pārtrauc darbu vai arī termiņā nav uzsācis darbu izpildi;</w:t>
      </w:r>
    </w:p>
    <w:p w:rsidR="00B424F8" w:rsidRPr="00B424F8" w:rsidRDefault="00B424F8" w:rsidP="00590E57">
      <w:pPr>
        <w:spacing w:after="0" w:line="20" w:lineRule="atLeast"/>
        <w:ind w:left="993" w:hanging="567"/>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8.2.3.IZPILDĪTĀJS nekvalitatīvi veic pakalpojuma izpildi, kas negatīvi ietekmē apkārtējo vidi vai nodara zaudējumus PASŪTĪTĀJAM un/vai trešajām personām;</w:t>
      </w:r>
    </w:p>
    <w:p w:rsidR="00B424F8" w:rsidRPr="00B424F8" w:rsidRDefault="00B424F8" w:rsidP="00590E57">
      <w:pPr>
        <w:spacing w:after="0" w:line="20" w:lineRule="atLeast"/>
        <w:ind w:left="993" w:hanging="567"/>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8.2.4.IZPILDĪTĀJAM pasludināta maksātnespēja vai tā saimnieciskā darbība tiek izbeigta, pārtraukta vai apturēta.</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8.3.</w:t>
      </w:r>
      <w:r w:rsidRPr="00B424F8">
        <w:rPr>
          <w:rFonts w:ascii="Times New Roman" w:eastAsia="Times New Roman" w:hAnsi="Times New Roman" w:cs="Times New Roman"/>
          <w:sz w:val="24"/>
          <w:szCs w:val="24"/>
          <w:lang w:val="lv-LV"/>
        </w:rPr>
        <w:tab/>
        <w:t xml:space="preserve">Ja PASŪTĪTĀJS vienpusēji izbeidz Līgumu pamatojoties uz Līguma 8.2.1., 8.2.2., 8.2.3.punktu Izpildītājs maksā Pasūtītājam līgumsodu 10% no Līguma summas par Līguma 8.2.1., 8.2.2., 8.2.3.punktā noteiktajiem Līguma noteikumu pārkāpumiem. Līgums tiek uzskatīts par spēkā neesošu 8. (astotajā) dienā no paziņojuma par atkāpšanos no Līguma izsūtīšanas dienas pa pastu (ierakstīta vēstule) uz Izpildītāja juridisko adresi. </w:t>
      </w:r>
    </w:p>
    <w:p w:rsidR="00B424F8" w:rsidRPr="00B424F8" w:rsidRDefault="00B424F8" w:rsidP="00B424F8">
      <w:pPr>
        <w:spacing w:after="0" w:line="20" w:lineRule="atLeast"/>
        <w:ind w:left="426" w:hanging="426"/>
        <w:jc w:val="both"/>
        <w:rPr>
          <w:rFonts w:ascii="Times New Roman" w:eastAsia="Times New Roman" w:hAnsi="Times New Roman" w:cs="Times New Roman"/>
          <w:sz w:val="24"/>
          <w:szCs w:val="24"/>
          <w:highlight w:val="lightGray"/>
          <w:lang w:val="lv-LV"/>
        </w:rPr>
      </w:pPr>
    </w:p>
    <w:p w:rsidR="00B424F8" w:rsidRPr="00B424F8" w:rsidRDefault="00590E57" w:rsidP="00B424F8">
      <w:pPr>
        <w:spacing w:after="0" w:line="20" w:lineRule="atLeast"/>
        <w:ind w:left="426" w:right="-83" w:hanging="426"/>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9.</w:t>
      </w:r>
      <w:r w:rsidR="00B424F8" w:rsidRPr="00B424F8">
        <w:rPr>
          <w:rFonts w:ascii="Times New Roman" w:eastAsia="Times New Roman" w:hAnsi="Times New Roman" w:cs="Times New Roman"/>
          <w:b/>
          <w:sz w:val="24"/>
          <w:szCs w:val="24"/>
          <w:lang w:val="lv-LV"/>
        </w:rPr>
        <w:t>Nepārvarama vara</w:t>
      </w:r>
    </w:p>
    <w:p w:rsidR="00B424F8" w:rsidRPr="00B424F8" w:rsidRDefault="00B424F8" w:rsidP="00B424F8">
      <w:pPr>
        <w:spacing w:after="0" w:line="20" w:lineRule="atLeast"/>
        <w:ind w:left="426" w:right="-83"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9.1.</w:t>
      </w:r>
      <w:r w:rsidRPr="00B424F8">
        <w:rPr>
          <w:rFonts w:ascii="Times New Roman" w:eastAsia="Times New Roman" w:hAnsi="Times New Roman" w:cs="Times New Roman"/>
          <w:sz w:val="24"/>
          <w:szCs w:val="24"/>
          <w:lang w:val="lv-LV"/>
        </w:rPr>
        <w:tab/>
        <w:t>Neviena no līguma pusēm nav atbildīga par savu līgumā noteikto saistību neizpildi, ja šo saistību izpilde nav iespējama nepārvaramas varas apstākļu dēļ.</w:t>
      </w:r>
    </w:p>
    <w:p w:rsidR="00B424F8" w:rsidRPr="00B424F8" w:rsidRDefault="00B424F8" w:rsidP="00B424F8">
      <w:pPr>
        <w:spacing w:after="0" w:line="20" w:lineRule="atLeast"/>
        <w:ind w:left="426" w:right="-83"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 xml:space="preserve">9.2. 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w:t>
      </w:r>
      <w:r w:rsidRPr="00B424F8">
        <w:rPr>
          <w:rFonts w:ascii="Times New Roman" w:eastAsia="Times New Roman" w:hAnsi="Times New Roman" w:cs="Times New Roman"/>
          <w:sz w:val="24"/>
          <w:szCs w:val="24"/>
          <w:lang w:val="lv-LV"/>
        </w:rPr>
        <w:lastRenderedPageBreak/>
        <w:t xml:space="preserve">lēmumus un citus ārkārtēja rakstura apstākļus, kurus puses nevarēja paredzēt līguma noslēgšanas laikā. </w:t>
      </w:r>
    </w:p>
    <w:p w:rsidR="00B424F8" w:rsidRPr="00B424F8" w:rsidRDefault="00B424F8" w:rsidP="00B424F8">
      <w:pPr>
        <w:spacing w:after="0" w:line="20" w:lineRule="atLeast"/>
        <w:ind w:left="426" w:right="-83"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9.3.</w:t>
      </w:r>
      <w:r w:rsidRPr="00B424F8">
        <w:rPr>
          <w:rFonts w:ascii="Times New Roman" w:eastAsia="Times New Roman" w:hAnsi="Times New Roman" w:cs="Times New Roman"/>
          <w:sz w:val="24"/>
          <w:szCs w:val="24"/>
          <w:lang w:val="lv-LV"/>
        </w:rPr>
        <w:tab/>
        <w:t xml:space="preserve">Darba spēka nepietiekamība un materiālu trūkums netiek atzīti par nepārvaramas varas apstākļiem. </w:t>
      </w:r>
    </w:p>
    <w:p w:rsidR="00B424F8" w:rsidRPr="00B424F8" w:rsidRDefault="00B424F8" w:rsidP="00B424F8">
      <w:pPr>
        <w:spacing w:after="0" w:line="20" w:lineRule="atLeast"/>
        <w:ind w:left="426" w:right="-83"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9.4. Pusei, kurai kļuvis neiespējami izpildīt saistības nepārvaramas varas apstākļu dēļ, ir pienākums nekavējoties 5 (piecu) dienu laikā rakstiski informēt otru pusi par šādu apstākļu rašanos un jāveic visi nepieciešamie pasākumi, lai nepieļautu pusēm zaudējumu rašanos.</w:t>
      </w:r>
    </w:p>
    <w:p w:rsidR="00B424F8" w:rsidRPr="00B424F8" w:rsidRDefault="00B424F8" w:rsidP="00B424F8">
      <w:pPr>
        <w:spacing w:after="0" w:line="20" w:lineRule="atLeast"/>
        <w:ind w:left="426" w:right="-83"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9.5.</w:t>
      </w:r>
      <w:r w:rsidRPr="00B424F8">
        <w:rPr>
          <w:rFonts w:ascii="Times New Roman" w:eastAsia="Times New Roman" w:hAnsi="Times New Roman" w:cs="Times New Roman"/>
          <w:sz w:val="24"/>
          <w:szCs w:val="24"/>
          <w:lang w:val="lv-LV"/>
        </w:rPr>
        <w:tab/>
        <w:t xml:space="preserve">Nepārvaramas varas apstākļi ir rakstiski jāapstiprina ar attiecīgu kompetentu un neatkarīgu institūciju izziņu. </w:t>
      </w:r>
    </w:p>
    <w:p w:rsidR="00B424F8" w:rsidRPr="00B424F8" w:rsidRDefault="00B424F8" w:rsidP="00B424F8">
      <w:pPr>
        <w:spacing w:after="0" w:line="20" w:lineRule="atLeast"/>
        <w:ind w:left="426" w:right="-83"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 xml:space="preserve">9.6. Ja iestājas nepārvaramas varas apstākļi, līguma darbības laiks pagarinās uz šo apstākļu darbības periodu. </w:t>
      </w:r>
    </w:p>
    <w:p w:rsidR="00B424F8" w:rsidRPr="00B424F8" w:rsidRDefault="00B424F8" w:rsidP="00B424F8">
      <w:pPr>
        <w:spacing w:after="0" w:line="20" w:lineRule="atLeast"/>
        <w:ind w:left="426" w:right="-83" w:hanging="426"/>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9.7. Ja šie apstākļi turpinās ilgāk nekā 3 mēnešus, otrai pusei ir tiesības atkāpties no līguma izpildes.</w:t>
      </w:r>
    </w:p>
    <w:p w:rsidR="00B424F8" w:rsidRPr="00B424F8" w:rsidRDefault="00B424F8" w:rsidP="00B424F8">
      <w:pPr>
        <w:spacing w:after="0" w:line="20" w:lineRule="atLeast"/>
        <w:ind w:left="426" w:right="-83" w:hanging="426"/>
        <w:jc w:val="center"/>
        <w:rPr>
          <w:rFonts w:ascii="Times New Roman" w:eastAsia="Times New Roman" w:hAnsi="Times New Roman" w:cs="Times New Roman"/>
          <w:b/>
          <w:bCs/>
          <w:sz w:val="24"/>
          <w:szCs w:val="24"/>
          <w:highlight w:val="lightGray"/>
          <w:lang w:val="lv-LV"/>
        </w:rPr>
      </w:pPr>
    </w:p>
    <w:p w:rsidR="00B424F8" w:rsidRPr="00B424F8" w:rsidRDefault="00B424F8" w:rsidP="00B424F8">
      <w:pPr>
        <w:spacing w:after="0" w:line="20" w:lineRule="atLeast"/>
        <w:ind w:left="426" w:right="-83" w:hanging="426"/>
        <w:jc w:val="center"/>
        <w:rPr>
          <w:rFonts w:ascii="Times New Roman" w:eastAsia="Times New Roman" w:hAnsi="Times New Roman" w:cs="Times New Roman"/>
          <w:b/>
          <w:bCs/>
          <w:sz w:val="24"/>
          <w:szCs w:val="24"/>
          <w:lang w:val="lv-LV"/>
        </w:rPr>
      </w:pPr>
      <w:r w:rsidRPr="00B424F8">
        <w:rPr>
          <w:rFonts w:ascii="Times New Roman" w:eastAsia="Times New Roman" w:hAnsi="Times New Roman" w:cs="Times New Roman"/>
          <w:b/>
          <w:bCs/>
          <w:sz w:val="24"/>
          <w:szCs w:val="24"/>
          <w:lang w:val="lv-LV"/>
        </w:rPr>
        <w:t>10.Pārējie nosacījumi</w:t>
      </w:r>
    </w:p>
    <w:p w:rsidR="00B424F8" w:rsidRPr="00B424F8" w:rsidRDefault="00B424F8" w:rsidP="00B424F8">
      <w:pPr>
        <w:spacing w:after="0" w:line="20" w:lineRule="atLeast"/>
        <w:ind w:left="567" w:right="-83" w:hanging="567"/>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10.1.</w:t>
      </w:r>
      <w:r w:rsidRPr="00B424F8">
        <w:rPr>
          <w:rFonts w:ascii="Times New Roman" w:eastAsia="Times New Roman" w:hAnsi="Times New Roman" w:cs="Times New Roman"/>
          <w:sz w:val="24"/>
          <w:szCs w:val="24"/>
          <w:lang w:val="lv-LV"/>
        </w:rPr>
        <w:tab/>
        <w:t>Līgums ir spēkā no tā parakstīšanas dienas līdz pilnīgai līguma saistību izpildei.</w:t>
      </w:r>
    </w:p>
    <w:p w:rsidR="00B424F8" w:rsidRPr="00B424F8" w:rsidRDefault="00B424F8" w:rsidP="00B424F8">
      <w:pPr>
        <w:spacing w:after="0" w:line="20" w:lineRule="atLeast"/>
        <w:ind w:left="567" w:right="-83" w:hanging="567"/>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10.2.</w:t>
      </w:r>
      <w:r w:rsidRPr="00B424F8">
        <w:rPr>
          <w:rFonts w:ascii="Times New Roman" w:eastAsia="Times New Roman" w:hAnsi="Times New Roman" w:cs="Times New Roman"/>
          <w:sz w:val="24"/>
          <w:szCs w:val="24"/>
          <w:lang w:val="lv-LV"/>
        </w:rPr>
        <w:tab/>
        <w:t xml:space="preserve">Jebkuras izmaiņas vai papildinājumi līgumā ir izdarāmi </w:t>
      </w:r>
      <w:proofErr w:type="spellStart"/>
      <w:r w:rsidRPr="00B424F8">
        <w:rPr>
          <w:rFonts w:ascii="Times New Roman" w:eastAsia="Times New Roman" w:hAnsi="Times New Roman" w:cs="Times New Roman"/>
          <w:sz w:val="24"/>
          <w:szCs w:val="24"/>
          <w:lang w:val="lv-LV"/>
        </w:rPr>
        <w:t>rakstveidā</w:t>
      </w:r>
      <w:proofErr w:type="spellEnd"/>
      <w:r w:rsidRPr="00B424F8">
        <w:rPr>
          <w:rFonts w:ascii="Times New Roman" w:eastAsia="Times New Roman" w:hAnsi="Times New Roman" w:cs="Times New Roman"/>
          <w:sz w:val="24"/>
          <w:szCs w:val="24"/>
          <w:lang w:val="lv-LV"/>
        </w:rPr>
        <w:t xml:space="preserve"> un ir spēkā tikai pēc to abpusējas parakstīšanas</w:t>
      </w:r>
    </w:p>
    <w:p w:rsidR="00B424F8" w:rsidRPr="00B424F8" w:rsidRDefault="00B424F8" w:rsidP="00B424F8">
      <w:pPr>
        <w:spacing w:after="0" w:line="20" w:lineRule="atLeast"/>
        <w:ind w:left="567" w:right="-83" w:hanging="567"/>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 xml:space="preserve">10.3. Grozījumus līgumā var veikt, ievērojot Publisko iepirkumu likumā un šajā līgumā noteikto kārtību un ierobežojumus. Ir pieļaujami tikai līguma nebūtiski grozījumi. </w:t>
      </w:r>
    </w:p>
    <w:p w:rsidR="00B424F8" w:rsidRPr="00B424F8" w:rsidRDefault="00B424F8" w:rsidP="00B424F8">
      <w:pPr>
        <w:spacing w:after="0" w:line="20" w:lineRule="atLeast"/>
        <w:ind w:left="567" w:right="-85" w:hanging="567"/>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10.4.</w:t>
      </w:r>
      <w:r w:rsidRPr="00B424F8">
        <w:rPr>
          <w:rFonts w:ascii="Times New Roman" w:eastAsia="Times New Roman" w:hAnsi="Times New Roman" w:cs="Times New Roman"/>
          <w:sz w:val="24"/>
          <w:szCs w:val="24"/>
          <w:lang w:val="lv-LV"/>
        </w:rPr>
        <w:tab/>
        <w:t>Jebkura no pusēm ir tiesīga lauzt šo līgumu un pieprasīt atlīdzināt tai nodarītos zaudējumus, ja otra puse pieļāvusi šī līguma saistību pārkāpšanu, rakstiski par to brīdinot otru pusi.</w:t>
      </w:r>
    </w:p>
    <w:p w:rsidR="00B424F8" w:rsidRPr="00B424F8" w:rsidRDefault="00B424F8" w:rsidP="00B424F8">
      <w:pPr>
        <w:spacing w:after="0" w:line="20" w:lineRule="atLeast"/>
        <w:ind w:left="567" w:right="-85" w:hanging="567"/>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10.5.</w:t>
      </w:r>
      <w:r w:rsidRPr="00B424F8">
        <w:rPr>
          <w:rFonts w:ascii="Times New Roman" w:eastAsia="Times New Roman" w:hAnsi="Times New Roman" w:cs="Times New Roman"/>
          <w:sz w:val="24"/>
          <w:szCs w:val="24"/>
          <w:lang w:val="lv-LV"/>
        </w:rPr>
        <w:tab/>
        <w:t>Līgums s</w:t>
      </w:r>
      <w:r w:rsidR="00590E57" w:rsidRPr="00A20BC9">
        <w:rPr>
          <w:rFonts w:ascii="Times New Roman" w:eastAsia="Times New Roman" w:hAnsi="Times New Roman" w:cs="Times New Roman"/>
          <w:sz w:val="24"/>
          <w:szCs w:val="24"/>
          <w:lang w:val="lv-LV"/>
        </w:rPr>
        <w:t>astādīts divos eksemplāros uz 4 (četrām</w:t>
      </w:r>
      <w:r w:rsidRPr="00B424F8">
        <w:rPr>
          <w:rFonts w:ascii="Times New Roman" w:eastAsia="Times New Roman" w:hAnsi="Times New Roman" w:cs="Times New Roman"/>
          <w:sz w:val="24"/>
          <w:szCs w:val="24"/>
          <w:lang w:val="lv-LV"/>
        </w:rPr>
        <w:t>) lapām.</w:t>
      </w:r>
    </w:p>
    <w:p w:rsidR="00B424F8" w:rsidRPr="00B424F8" w:rsidRDefault="00B424F8" w:rsidP="00B424F8">
      <w:pPr>
        <w:spacing w:after="0" w:line="20" w:lineRule="atLeast"/>
        <w:ind w:left="539" w:right="-85"/>
        <w:jc w:val="both"/>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 xml:space="preserve">Pielikumā: tehniskā specifikācija </w:t>
      </w:r>
      <w:r w:rsidRPr="00B424F8">
        <w:rPr>
          <w:rFonts w:ascii="Times New Roman" w:eastAsia="Times New Roman" w:hAnsi="Times New Roman" w:cs="Times New Roman"/>
          <w:i/>
          <w:sz w:val="24"/>
          <w:szCs w:val="24"/>
          <w:lang w:val="lv-LV"/>
        </w:rPr>
        <w:t>(oriģināls)</w:t>
      </w:r>
      <w:r w:rsidRPr="00B424F8">
        <w:rPr>
          <w:rFonts w:ascii="Times New Roman" w:eastAsia="Times New Roman" w:hAnsi="Times New Roman" w:cs="Times New Roman"/>
          <w:sz w:val="24"/>
          <w:szCs w:val="24"/>
          <w:lang w:val="lv-LV"/>
        </w:rPr>
        <w:t xml:space="preserve">, finanšu piedāvājums </w:t>
      </w:r>
      <w:r w:rsidRPr="00B424F8">
        <w:rPr>
          <w:rFonts w:ascii="Times New Roman" w:eastAsia="Times New Roman" w:hAnsi="Times New Roman" w:cs="Times New Roman"/>
          <w:i/>
          <w:sz w:val="24"/>
          <w:szCs w:val="24"/>
          <w:lang w:val="lv-LV"/>
        </w:rPr>
        <w:t>(oriģināls)</w:t>
      </w:r>
      <w:r w:rsidRPr="00B424F8">
        <w:rPr>
          <w:rFonts w:ascii="Times New Roman" w:eastAsia="Times New Roman" w:hAnsi="Times New Roman" w:cs="Times New Roman"/>
          <w:sz w:val="24"/>
          <w:szCs w:val="24"/>
          <w:lang w:val="lv-LV"/>
        </w:rPr>
        <w:t xml:space="preserve">. </w:t>
      </w:r>
    </w:p>
    <w:p w:rsidR="00B424F8" w:rsidRPr="00B424F8" w:rsidRDefault="00B424F8" w:rsidP="00B424F8">
      <w:pPr>
        <w:spacing w:after="0" w:line="20" w:lineRule="atLeast"/>
        <w:ind w:left="426" w:hanging="426"/>
        <w:jc w:val="center"/>
        <w:rPr>
          <w:rFonts w:ascii="Times New Roman" w:eastAsia="Times New Roman" w:hAnsi="Times New Roman" w:cs="Times New Roman"/>
          <w:b/>
          <w:bCs/>
          <w:sz w:val="24"/>
          <w:szCs w:val="24"/>
          <w:highlight w:val="lightGray"/>
          <w:lang w:val="lv-LV"/>
        </w:rPr>
      </w:pPr>
    </w:p>
    <w:p w:rsidR="00B424F8" w:rsidRPr="00B424F8" w:rsidRDefault="00B424F8" w:rsidP="00B424F8">
      <w:pPr>
        <w:spacing w:after="0" w:line="20" w:lineRule="atLeast"/>
        <w:ind w:left="426" w:hanging="426"/>
        <w:jc w:val="center"/>
        <w:rPr>
          <w:rFonts w:ascii="Times New Roman" w:eastAsia="Times New Roman" w:hAnsi="Times New Roman" w:cs="Times New Roman"/>
          <w:b/>
          <w:sz w:val="24"/>
          <w:szCs w:val="24"/>
          <w:lang w:val="lv-LV"/>
        </w:rPr>
      </w:pPr>
      <w:r w:rsidRPr="00B424F8">
        <w:rPr>
          <w:rFonts w:ascii="Times New Roman" w:eastAsia="Times New Roman" w:hAnsi="Times New Roman" w:cs="Times New Roman"/>
          <w:b/>
          <w:bCs/>
          <w:sz w:val="24"/>
          <w:szCs w:val="24"/>
          <w:lang w:val="lv-LV"/>
        </w:rPr>
        <w:t>11.Pušu juridiskās adreses un rekvizīti</w:t>
      </w:r>
    </w:p>
    <w:p w:rsidR="00E85E99" w:rsidRPr="00A20BC9" w:rsidRDefault="00E85E99" w:rsidP="00A20BC9">
      <w:pPr>
        <w:spacing w:after="0" w:line="240" w:lineRule="auto"/>
        <w:rPr>
          <w:sz w:val="24"/>
          <w:szCs w:val="24"/>
        </w:rPr>
      </w:pPr>
    </w:p>
    <w:tbl>
      <w:tblPr>
        <w:tblW w:w="9639" w:type="dxa"/>
        <w:tblInd w:w="426" w:type="dxa"/>
        <w:tblLayout w:type="fixed"/>
        <w:tblLook w:val="04A0" w:firstRow="1" w:lastRow="0" w:firstColumn="1" w:lastColumn="0" w:noHBand="0" w:noVBand="1"/>
      </w:tblPr>
      <w:tblGrid>
        <w:gridCol w:w="4515"/>
        <w:gridCol w:w="5124"/>
      </w:tblGrid>
      <w:tr w:rsidR="00A20BC9" w:rsidRPr="00A20BC9" w:rsidTr="00A20BC9">
        <w:trPr>
          <w:trHeight w:val="3259"/>
        </w:trPr>
        <w:tc>
          <w:tcPr>
            <w:tcW w:w="4515" w:type="dxa"/>
          </w:tcPr>
          <w:p w:rsidR="00A20BC9" w:rsidRPr="00A20BC9" w:rsidRDefault="00A20BC9" w:rsidP="00912DF2">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A20BC9">
              <w:rPr>
                <w:rFonts w:ascii="Times New Roman" w:eastAsia="Lucida Sans Unicode" w:hAnsi="Times New Roman" w:cs="Times New Roman"/>
                <w:b/>
                <w:bCs/>
                <w:color w:val="000000"/>
                <w:sz w:val="24"/>
                <w:szCs w:val="24"/>
                <w:lang w:val="lv-LV" w:eastAsia="ar-SA"/>
              </w:rPr>
              <w:t xml:space="preserve">Pasūtītājs: </w:t>
            </w:r>
          </w:p>
          <w:p w:rsidR="00A20BC9" w:rsidRPr="00A20BC9" w:rsidRDefault="00A20BC9" w:rsidP="00912DF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20BC9">
              <w:rPr>
                <w:rFonts w:ascii="Times New Roman" w:eastAsia="Lucida Sans Unicode" w:hAnsi="Times New Roman" w:cs="Times New Roman"/>
                <w:color w:val="000000"/>
                <w:sz w:val="24"/>
                <w:szCs w:val="24"/>
                <w:lang w:val="lv-LV" w:eastAsia="ar-SA"/>
              </w:rPr>
              <w:t>Daugavpils pilsētas pašvaldības iestāde</w:t>
            </w:r>
          </w:p>
          <w:p w:rsidR="00A20BC9" w:rsidRPr="00A20BC9" w:rsidRDefault="00A20BC9" w:rsidP="00912DF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20BC9">
              <w:rPr>
                <w:rFonts w:ascii="Times New Roman" w:eastAsia="Lucida Sans Unicode" w:hAnsi="Times New Roman" w:cs="Times New Roman"/>
                <w:color w:val="000000"/>
                <w:sz w:val="24"/>
                <w:szCs w:val="24"/>
                <w:lang w:val="lv-LV" w:eastAsia="ar-SA"/>
              </w:rPr>
              <w:t>“Komunālās saimniecības pārvalde”,</w:t>
            </w:r>
          </w:p>
          <w:p w:rsidR="00A20BC9" w:rsidRPr="00A20BC9" w:rsidRDefault="00A20BC9" w:rsidP="00912DF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20BC9">
              <w:rPr>
                <w:rFonts w:ascii="Times New Roman" w:eastAsia="Lucida Sans Unicode" w:hAnsi="Times New Roman" w:cs="Times New Roman"/>
                <w:color w:val="000000"/>
                <w:sz w:val="24"/>
                <w:szCs w:val="24"/>
                <w:lang w:val="lv-LV" w:eastAsia="ar-SA"/>
              </w:rPr>
              <w:t>reģ.nr.90009547852,</w:t>
            </w:r>
          </w:p>
          <w:p w:rsidR="00A20BC9" w:rsidRPr="00A20BC9" w:rsidRDefault="00A20BC9" w:rsidP="00912DF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20BC9">
              <w:rPr>
                <w:rFonts w:ascii="Times New Roman" w:eastAsia="Lucida Sans Unicode" w:hAnsi="Times New Roman" w:cs="Times New Roman"/>
                <w:color w:val="000000"/>
                <w:sz w:val="24"/>
                <w:szCs w:val="24"/>
                <w:lang w:val="lv-LV" w:eastAsia="ar-SA"/>
              </w:rPr>
              <w:t>Saules iela 5a, Daugavpils, LV-5401</w:t>
            </w:r>
          </w:p>
          <w:p w:rsidR="00A20BC9" w:rsidRPr="00A20BC9" w:rsidRDefault="00A20BC9" w:rsidP="00912DF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20BC9">
              <w:rPr>
                <w:rFonts w:ascii="Times New Roman" w:eastAsia="Lucida Sans Unicode" w:hAnsi="Times New Roman" w:cs="Times New Roman"/>
                <w:color w:val="000000"/>
                <w:sz w:val="24"/>
                <w:szCs w:val="24"/>
                <w:lang w:val="lv-LV" w:eastAsia="ar-SA"/>
              </w:rPr>
              <w:t>AS “Citadele banka”, kods PARXLV22,</w:t>
            </w:r>
          </w:p>
          <w:p w:rsidR="00A20BC9" w:rsidRPr="00A20BC9" w:rsidRDefault="00A20BC9" w:rsidP="00912DF2">
            <w:pPr>
              <w:widowControl w:val="0"/>
              <w:suppressAutoHyphens/>
              <w:spacing w:after="0" w:line="20" w:lineRule="atLeast"/>
              <w:rPr>
                <w:rFonts w:ascii="Times New Roman" w:eastAsia="Lucida Sans Unicode" w:hAnsi="Times New Roman" w:cs="Times New Roman"/>
                <w:color w:val="FF0000"/>
                <w:sz w:val="24"/>
                <w:szCs w:val="24"/>
                <w:lang w:val="lv-LV" w:eastAsia="ar-SA"/>
              </w:rPr>
            </w:pPr>
            <w:r w:rsidRPr="00A20BC9">
              <w:rPr>
                <w:rFonts w:ascii="Times New Roman" w:eastAsia="Lucida Sans Unicode" w:hAnsi="Times New Roman" w:cs="Times New Roman"/>
                <w:color w:val="000000"/>
                <w:sz w:val="24"/>
                <w:szCs w:val="24"/>
                <w:lang w:val="lv-LV" w:eastAsia="ar-SA"/>
              </w:rPr>
              <w:t>konts LV05PARX0000850062701</w:t>
            </w:r>
          </w:p>
          <w:p w:rsidR="00A20BC9" w:rsidRDefault="00A20BC9" w:rsidP="00912DF2">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A20BC9" w:rsidRPr="00A20BC9" w:rsidRDefault="00A20BC9" w:rsidP="00912DF2">
            <w:pPr>
              <w:widowControl w:val="0"/>
              <w:suppressAutoHyphens/>
              <w:spacing w:after="0" w:line="20" w:lineRule="atLeast"/>
              <w:rPr>
                <w:rFonts w:ascii="Times New Roman" w:eastAsia="Lucida Sans Unicode" w:hAnsi="Times New Roman" w:cs="Times New Roman"/>
                <w:color w:val="000000"/>
                <w:sz w:val="24"/>
                <w:szCs w:val="24"/>
                <w:lang w:val="lv-LV" w:eastAsia="ar-SA"/>
              </w:rPr>
            </w:pPr>
          </w:p>
          <w:p w:rsidR="00A20BC9" w:rsidRPr="00A20BC9" w:rsidRDefault="00A20BC9" w:rsidP="00912DF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20BC9">
              <w:rPr>
                <w:rFonts w:ascii="Times New Roman" w:eastAsia="Lucida Sans Unicode" w:hAnsi="Times New Roman" w:cs="Times New Roman"/>
                <w:color w:val="000000"/>
                <w:sz w:val="24"/>
                <w:szCs w:val="24"/>
                <w:lang w:val="lv-LV" w:eastAsia="ar-SA"/>
              </w:rPr>
              <w:t>Daugavpils pilsētas pašvaldības iestādes</w:t>
            </w:r>
          </w:p>
          <w:p w:rsidR="00A20BC9" w:rsidRPr="00A20BC9" w:rsidRDefault="00A20BC9" w:rsidP="00912DF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20BC9">
              <w:rPr>
                <w:rFonts w:ascii="Times New Roman" w:eastAsia="Lucida Sans Unicode" w:hAnsi="Times New Roman" w:cs="Times New Roman"/>
                <w:color w:val="000000"/>
                <w:sz w:val="24"/>
                <w:szCs w:val="24"/>
                <w:lang w:val="lv-LV" w:eastAsia="ar-SA"/>
              </w:rPr>
              <w:t>“Komunālās saimniecības pārvalde”</w:t>
            </w:r>
          </w:p>
          <w:p w:rsidR="00A20BC9" w:rsidRPr="00A20BC9" w:rsidRDefault="00A20BC9" w:rsidP="00912DF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20BC9">
              <w:rPr>
                <w:rFonts w:ascii="Times New Roman" w:eastAsia="Lucida Sans Unicode" w:hAnsi="Times New Roman" w:cs="Times New Roman"/>
                <w:color w:val="000000"/>
                <w:sz w:val="24"/>
                <w:szCs w:val="24"/>
                <w:lang w:val="lv-LV" w:eastAsia="ar-SA"/>
              </w:rPr>
              <w:t xml:space="preserve">vadītājs </w:t>
            </w:r>
          </w:p>
          <w:p w:rsidR="00A20BC9" w:rsidRDefault="00A20BC9" w:rsidP="00912DF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20BC9">
              <w:rPr>
                <w:rFonts w:ascii="Times New Roman" w:eastAsia="Lucida Sans Unicode" w:hAnsi="Times New Roman" w:cs="Times New Roman"/>
                <w:color w:val="000000"/>
                <w:sz w:val="24"/>
                <w:szCs w:val="24"/>
                <w:lang w:val="lv-LV" w:eastAsia="ar-SA"/>
              </w:rPr>
              <w:t xml:space="preserve">  </w:t>
            </w:r>
          </w:p>
          <w:p w:rsidR="00A20BC9" w:rsidRPr="00A20BC9" w:rsidRDefault="00A20BC9" w:rsidP="00912DF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20BC9">
              <w:rPr>
                <w:rFonts w:ascii="Times New Roman" w:eastAsia="Lucida Sans Unicode" w:hAnsi="Times New Roman" w:cs="Times New Roman"/>
                <w:color w:val="000000"/>
                <w:sz w:val="24"/>
                <w:szCs w:val="24"/>
                <w:lang w:val="lv-LV" w:eastAsia="ar-SA"/>
              </w:rPr>
              <w:t xml:space="preserve">                                                                     </w:t>
            </w:r>
          </w:p>
          <w:p w:rsidR="00A20BC9" w:rsidRPr="00A20BC9" w:rsidRDefault="00A1765E" w:rsidP="00912DF2">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A1765E">
              <w:rPr>
                <w:rFonts w:ascii="Times New Roman" w:eastAsia="Lucida Sans Unicode" w:hAnsi="Times New Roman" w:cs="Times New Roman"/>
                <w:i/>
                <w:color w:val="000000"/>
                <w:sz w:val="24"/>
                <w:szCs w:val="24"/>
                <w:lang w:val="lv-LV" w:eastAsia="ar-SA"/>
              </w:rPr>
              <w:t>(personīgais paraksts)</w:t>
            </w:r>
            <w:r w:rsidR="00A20BC9" w:rsidRPr="00A20BC9">
              <w:rPr>
                <w:rFonts w:ascii="Times New Roman" w:eastAsia="Lucida Sans Unicode" w:hAnsi="Times New Roman" w:cs="Times New Roman"/>
                <w:color w:val="000000"/>
                <w:sz w:val="24"/>
                <w:szCs w:val="24"/>
                <w:lang w:val="lv-LV" w:eastAsia="ar-SA"/>
              </w:rPr>
              <w:t xml:space="preserve"> </w:t>
            </w:r>
            <w:proofErr w:type="spellStart"/>
            <w:r w:rsidR="00A20BC9" w:rsidRPr="00A20BC9">
              <w:rPr>
                <w:rFonts w:ascii="Times New Roman" w:eastAsia="Lucida Sans Unicode" w:hAnsi="Times New Roman" w:cs="Times New Roman"/>
                <w:color w:val="000000"/>
                <w:sz w:val="24"/>
                <w:szCs w:val="24"/>
                <w:lang w:val="lv-LV" w:eastAsia="ar-SA"/>
              </w:rPr>
              <w:t>A.Pudāns</w:t>
            </w:r>
            <w:proofErr w:type="spellEnd"/>
          </w:p>
        </w:tc>
        <w:tc>
          <w:tcPr>
            <w:tcW w:w="5124" w:type="dxa"/>
          </w:tcPr>
          <w:p w:rsidR="00A20BC9" w:rsidRPr="00A20BC9" w:rsidRDefault="00A20BC9" w:rsidP="00912DF2">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sidRPr="00A20BC9">
              <w:rPr>
                <w:rFonts w:ascii="Times New Roman" w:eastAsia="Lucida Sans Unicode" w:hAnsi="Times New Roman" w:cs="Times New Roman"/>
                <w:b/>
                <w:bCs/>
                <w:color w:val="000000"/>
                <w:sz w:val="24"/>
                <w:szCs w:val="24"/>
                <w:lang w:val="lv-LV" w:eastAsia="ar-SA"/>
              </w:rPr>
              <w:t>Izpildītājs:</w:t>
            </w:r>
          </w:p>
          <w:p w:rsidR="00A20BC9" w:rsidRPr="00A20BC9" w:rsidRDefault="00A20BC9" w:rsidP="00912DF2">
            <w:pPr>
              <w:widowControl w:val="0"/>
              <w:suppressAutoHyphens/>
              <w:spacing w:after="0" w:line="20" w:lineRule="atLeast"/>
              <w:rPr>
                <w:rFonts w:ascii="Times New Roman" w:eastAsia="Times New Roman" w:hAnsi="Times New Roman" w:cs="Times New Roman"/>
                <w:bCs/>
                <w:sz w:val="24"/>
                <w:szCs w:val="24"/>
                <w:lang w:val="lv-LV"/>
              </w:rPr>
            </w:pPr>
            <w:r w:rsidRPr="00A20BC9">
              <w:rPr>
                <w:rFonts w:ascii="Times New Roman" w:eastAsia="Times New Roman" w:hAnsi="Times New Roman" w:cs="Times New Roman"/>
                <w:bCs/>
                <w:sz w:val="24"/>
                <w:szCs w:val="24"/>
                <w:lang w:val="lv-LV"/>
              </w:rPr>
              <w:t xml:space="preserve">Akciju sabiedrība </w:t>
            </w:r>
            <w:r>
              <w:rPr>
                <w:rFonts w:ascii="Times New Roman" w:eastAsia="Times New Roman" w:hAnsi="Times New Roman" w:cs="Times New Roman"/>
                <w:bCs/>
                <w:sz w:val="24"/>
                <w:szCs w:val="24"/>
                <w:lang w:val="lv-LV"/>
              </w:rPr>
              <w:t xml:space="preserve">“DAUGAVPILS </w:t>
            </w:r>
            <w:r w:rsidRPr="00A20BC9">
              <w:rPr>
                <w:rFonts w:ascii="Times New Roman" w:eastAsia="Times New Roman" w:hAnsi="Times New Roman" w:cs="Times New Roman"/>
                <w:bCs/>
                <w:sz w:val="24"/>
                <w:szCs w:val="24"/>
                <w:lang w:val="lv-LV"/>
              </w:rPr>
              <w:t>SPECIALIZĒTAIS AUTOTRANSPORTA UZŅĒMUMS”,</w:t>
            </w:r>
            <w:r w:rsidRPr="00A20BC9">
              <w:rPr>
                <w:rFonts w:ascii="Times New Roman" w:eastAsia="Times New Roman" w:hAnsi="Times New Roman" w:cs="Times New Roman"/>
                <w:b/>
                <w:bCs/>
                <w:sz w:val="24"/>
                <w:szCs w:val="24"/>
                <w:lang w:val="lv-LV"/>
              </w:rPr>
              <w:t xml:space="preserve"> </w:t>
            </w:r>
          </w:p>
          <w:p w:rsidR="00A20BC9" w:rsidRDefault="00A20BC9" w:rsidP="00912DF2">
            <w:pPr>
              <w:widowControl w:val="0"/>
              <w:suppressAutoHyphens/>
              <w:spacing w:after="0" w:line="20" w:lineRule="atLeast"/>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reģ.</w:t>
            </w:r>
            <w:r w:rsidRPr="00A20BC9">
              <w:rPr>
                <w:rFonts w:ascii="Times New Roman" w:eastAsia="Times New Roman" w:hAnsi="Times New Roman" w:cs="Times New Roman"/>
                <w:bCs/>
                <w:sz w:val="24"/>
                <w:szCs w:val="24"/>
                <w:lang w:val="lv-LV"/>
              </w:rPr>
              <w:t xml:space="preserve">nr.41503002447, </w:t>
            </w:r>
          </w:p>
          <w:p w:rsidR="00A20BC9" w:rsidRDefault="00A20BC9" w:rsidP="00912DF2">
            <w:pPr>
              <w:widowControl w:val="0"/>
              <w:suppressAutoHyphens/>
              <w:spacing w:after="0" w:line="20" w:lineRule="atLeast"/>
              <w:rPr>
                <w:rFonts w:ascii="Times New Roman" w:eastAsia="Times New Roman" w:hAnsi="Times New Roman" w:cs="Times New Roman"/>
                <w:bCs/>
                <w:sz w:val="24"/>
                <w:szCs w:val="24"/>
                <w:lang w:val="lv-LV"/>
              </w:rPr>
            </w:pPr>
            <w:r w:rsidRPr="00A20BC9">
              <w:rPr>
                <w:rFonts w:ascii="Times New Roman" w:eastAsia="Times New Roman" w:hAnsi="Times New Roman" w:cs="Times New Roman"/>
                <w:bCs/>
                <w:sz w:val="24"/>
                <w:szCs w:val="24"/>
                <w:lang w:val="lv-LV"/>
              </w:rPr>
              <w:t>Slāvu iela 6, Daugavpils, LV-5404</w:t>
            </w:r>
          </w:p>
          <w:p w:rsidR="00A20BC9" w:rsidRPr="00A20BC9" w:rsidRDefault="00A20BC9" w:rsidP="00912DF2">
            <w:pPr>
              <w:widowControl w:val="0"/>
              <w:suppressAutoHyphens/>
              <w:spacing w:after="0" w:line="20" w:lineRule="atLeast"/>
              <w:rPr>
                <w:rFonts w:ascii="Times New Roman" w:eastAsia="Times New Roman" w:hAnsi="Times New Roman" w:cs="Times New Roman"/>
                <w:sz w:val="24"/>
                <w:szCs w:val="24"/>
                <w:lang w:val="lv-LV"/>
              </w:rPr>
            </w:pPr>
            <w:r w:rsidRPr="00A20BC9">
              <w:rPr>
                <w:rFonts w:ascii="Times New Roman" w:eastAsia="Times New Roman" w:hAnsi="Times New Roman" w:cs="Times New Roman"/>
                <w:sz w:val="24"/>
                <w:szCs w:val="24"/>
                <w:lang w:val="lv-LV"/>
              </w:rPr>
              <w:t>AS “</w:t>
            </w:r>
            <w:r>
              <w:rPr>
                <w:rFonts w:ascii="Times New Roman" w:eastAsia="Times New Roman" w:hAnsi="Times New Roman" w:cs="Times New Roman"/>
                <w:sz w:val="24"/>
                <w:szCs w:val="24"/>
                <w:lang w:val="lv-LV"/>
              </w:rPr>
              <w:t>Citadel</w:t>
            </w:r>
            <w:bookmarkStart w:id="13" w:name="_GoBack"/>
            <w:bookmarkEnd w:id="13"/>
            <w:r>
              <w:rPr>
                <w:rFonts w:ascii="Times New Roman" w:eastAsia="Times New Roman" w:hAnsi="Times New Roman" w:cs="Times New Roman"/>
                <w:sz w:val="24"/>
                <w:szCs w:val="24"/>
                <w:lang w:val="lv-LV"/>
              </w:rPr>
              <w:t>e banka</w:t>
            </w:r>
            <w:r w:rsidRPr="00A20BC9">
              <w:rPr>
                <w:rFonts w:ascii="Times New Roman" w:eastAsia="Times New Roman" w:hAnsi="Times New Roman" w:cs="Times New Roman"/>
                <w:sz w:val="24"/>
                <w:szCs w:val="24"/>
                <w:lang w:val="lv-LV"/>
              </w:rPr>
              <w:t xml:space="preserve">”, </w:t>
            </w:r>
            <w:r w:rsidRPr="00A20BC9">
              <w:rPr>
                <w:rFonts w:ascii="Times New Roman" w:eastAsia="Lucida Sans Unicode" w:hAnsi="Times New Roman" w:cs="Times New Roman"/>
                <w:color w:val="000000"/>
                <w:sz w:val="24"/>
                <w:szCs w:val="24"/>
                <w:lang w:val="lv-LV" w:eastAsia="ar-SA"/>
              </w:rPr>
              <w:t>kods PARXLV22</w:t>
            </w:r>
            <w:r w:rsidRPr="00A20BC9">
              <w:rPr>
                <w:rFonts w:ascii="Times New Roman" w:eastAsia="Times New Roman" w:hAnsi="Times New Roman" w:cs="Times New Roman"/>
                <w:sz w:val="24"/>
                <w:szCs w:val="24"/>
                <w:lang w:val="lv-LV"/>
              </w:rPr>
              <w:t>,</w:t>
            </w:r>
          </w:p>
          <w:p w:rsidR="00A20BC9" w:rsidRPr="00A20BC9" w:rsidRDefault="00A20BC9" w:rsidP="00912DF2">
            <w:pPr>
              <w:widowControl w:val="0"/>
              <w:suppressAutoHyphens/>
              <w:spacing w:after="0" w:line="20" w:lineRule="atLeast"/>
              <w:rPr>
                <w:rFonts w:ascii="Times New Roman" w:eastAsia="Times New Roman" w:hAnsi="Times New Roman" w:cs="Times New Roman"/>
                <w:sz w:val="24"/>
                <w:szCs w:val="24"/>
                <w:lang w:val="lv-LV"/>
              </w:rPr>
            </w:pPr>
            <w:r w:rsidRPr="00A20BC9">
              <w:rPr>
                <w:rFonts w:ascii="Times New Roman" w:eastAsia="Times New Roman" w:hAnsi="Times New Roman" w:cs="Times New Roman"/>
                <w:sz w:val="24"/>
                <w:szCs w:val="24"/>
                <w:lang w:val="lv-LV"/>
              </w:rPr>
              <w:t>konts LV</w:t>
            </w:r>
            <w:r>
              <w:rPr>
                <w:rFonts w:ascii="Times New Roman" w:eastAsia="Times New Roman" w:hAnsi="Times New Roman" w:cs="Times New Roman"/>
                <w:sz w:val="24"/>
                <w:szCs w:val="24"/>
                <w:lang w:val="lv-LV"/>
              </w:rPr>
              <w:t>23PARX0000872481017</w:t>
            </w:r>
          </w:p>
          <w:p w:rsidR="00A20BC9" w:rsidRPr="00A20BC9" w:rsidRDefault="00A20BC9" w:rsidP="00912DF2">
            <w:pPr>
              <w:widowControl w:val="0"/>
              <w:suppressAutoHyphens/>
              <w:spacing w:after="0" w:line="20" w:lineRule="atLeast"/>
              <w:rPr>
                <w:rFonts w:ascii="Times New Roman" w:eastAsia="Times New Roman" w:hAnsi="Times New Roman" w:cs="Times New Roman"/>
                <w:sz w:val="24"/>
                <w:szCs w:val="24"/>
                <w:lang w:val="lv-LV"/>
              </w:rPr>
            </w:pPr>
          </w:p>
          <w:p w:rsidR="00A20BC9" w:rsidRPr="00A20BC9" w:rsidRDefault="00A20BC9" w:rsidP="00912DF2">
            <w:pPr>
              <w:spacing w:after="0" w:line="20" w:lineRule="atLeast"/>
              <w:rPr>
                <w:rFonts w:ascii="Times New Roman" w:eastAsia="Times New Roman" w:hAnsi="Times New Roman" w:cs="Times New Roman"/>
                <w:bCs/>
                <w:color w:val="000000"/>
                <w:sz w:val="24"/>
                <w:szCs w:val="24"/>
                <w:lang w:val="lv-LV"/>
              </w:rPr>
            </w:pPr>
            <w:r w:rsidRPr="00A20BC9">
              <w:rPr>
                <w:rFonts w:ascii="Times New Roman" w:eastAsia="Times New Roman" w:hAnsi="Times New Roman" w:cs="Times New Roman"/>
                <w:bCs/>
                <w:sz w:val="24"/>
                <w:szCs w:val="24"/>
                <w:lang w:val="lv-LV"/>
              </w:rPr>
              <w:t>Akciju sabiedrība</w:t>
            </w:r>
            <w:r w:rsidR="001C735E">
              <w:rPr>
                <w:rFonts w:ascii="Times New Roman" w:eastAsia="Times New Roman" w:hAnsi="Times New Roman" w:cs="Times New Roman"/>
                <w:bCs/>
                <w:sz w:val="24"/>
                <w:szCs w:val="24"/>
                <w:lang w:val="lv-LV"/>
              </w:rPr>
              <w:t>s</w:t>
            </w:r>
            <w:r w:rsidRPr="00A20BC9">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 xml:space="preserve">“DAUGAVPILS </w:t>
            </w:r>
            <w:r w:rsidRPr="00A20BC9">
              <w:rPr>
                <w:rFonts w:ascii="Times New Roman" w:eastAsia="Times New Roman" w:hAnsi="Times New Roman" w:cs="Times New Roman"/>
                <w:bCs/>
                <w:sz w:val="24"/>
                <w:szCs w:val="24"/>
                <w:lang w:val="lv-LV"/>
              </w:rPr>
              <w:t>SPECIALIZĒTAIS AUTOTRANSPORTA UZŅĒMUMS”</w:t>
            </w:r>
            <w:r>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color w:val="000000"/>
                <w:sz w:val="24"/>
                <w:szCs w:val="24"/>
                <w:lang w:val="lv-LV"/>
              </w:rPr>
              <w:t xml:space="preserve">valdes </w:t>
            </w:r>
            <w:r w:rsidR="00C960C6">
              <w:rPr>
                <w:rFonts w:ascii="Times New Roman" w:eastAsia="Times New Roman" w:hAnsi="Times New Roman" w:cs="Times New Roman"/>
                <w:bCs/>
                <w:color w:val="000000"/>
                <w:sz w:val="24"/>
                <w:szCs w:val="24"/>
                <w:lang w:val="lv-LV"/>
              </w:rPr>
              <w:t>priekšsēdētājs</w:t>
            </w:r>
          </w:p>
          <w:p w:rsidR="00A20BC9" w:rsidRDefault="00A20BC9" w:rsidP="00912DF2">
            <w:pPr>
              <w:spacing w:after="0" w:line="20" w:lineRule="atLeast"/>
              <w:rPr>
                <w:rFonts w:ascii="Times New Roman" w:eastAsia="Times New Roman" w:hAnsi="Times New Roman" w:cs="Times New Roman"/>
                <w:b/>
                <w:color w:val="000000"/>
                <w:sz w:val="24"/>
                <w:szCs w:val="24"/>
                <w:lang w:val="lv-LV"/>
              </w:rPr>
            </w:pPr>
            <w:r w:rsidRPr="00A20BC9">
              <w:rPr>
                <w:rFonts w:ascii="Times New Roman" w:eastAsia="Times New Roman" w:hAnsi="Times New Roman" w:cs="Times New Roman"/>
                <w:b/>
                <w:color w:val="000000"/>
                <w:sz w:val="24"/>
                <w:szCs w:val="24"/>
                <w:lang w:val="lv-LV"/>
              </w:rPr>
              <w:t xml:space="preserve"> </w:t>
            </w:r>
          </w:p>
          <w:p w:rsidR="00A20BC9" w:rsidRPr="00A20BC9" w:rsidRDefault="00A20BC9" w:rsidP="00912DF2">
            <w:pPr>
              <w:spacing w:after="0" w:line="20" w:lineRule="atLeast"/>
              <w:rPr>
                <w:rFonts w:ascii="Times New Roman" w:eastAsia="Calibri" w:hAnsi="Times New Roman" w:cs="Times New Roman"/>
                <w:color w:val="000000"/>
                <w:sz w:val="24"/>
                <w:szCs w:val="24"/>
                <w:lang w:val="lv-LV"/>
              </w:rPr>
            </w:pPr>
          </w:p>
          <w:p w:rsidR="00A20BC9" w:rsidRPr="00A20BC9" w:rsidRDefault="00A1765E" w:rsidP="00912DF2">
            <w:pPr>
              <w:spacing w:after="0" w:line="20" w:lineRule="atLeast"/>
              <w:rPr>
                <w:rFonts w:ascii="Times New Roman" w:eastAsia="Calibri" w:hAnsi="Times New Roman" w:cs="Times New Roman"/>
                <w:sz w:val="24"/>
                <w:szCs w:val="24"/>
                <w:lang w:val="lv-LV"/>
              </w:rPr>
            </w:pPr>
            <w:r w:rsidRPr="00A1765E">
              <w:rPr>
                <w:rFonts w:ascii="Times New Roman" w:eastAsia="Lucida Sans Unicode" w:hAnsi="Times New Roman" w:cs="Times New Roman"/>
                <w:i/>
                <w:color w:val="000000"/>
                <w:sz w:val="24"/>
                <w:szCs w:val="24"/>
                <w:lang w:val="lv-LV" w:eastAsia="ar-SA"/>
              </w:rPr>
              <w:t>(personīgais paraksts)</w:t>
            </w:r>
            <w:r w:rsidRPr="00A20BC9">
              <w:rPr>
                <w:rFonts w:ascii="Times New Roman" w:eastAsia="Lucida Sans Unicode" w:hAnsi="Times New Roman" w:cs="Times New Roman"/>
                <w:color w:val="000000"/>
                <w:sz w:val="24"/>
                <w:szCs w:val="24"/>
                <w:lang w:val="lv-LV" w:eastAsia="ar-SA"/>
              </w:rPr>
              <w:t xml:space="preserve"> </w:t>
            </w:r>
            <w:r w:rsidR="00A20BC9" w:rsidRPr="00A20BC9">
              <w:rPr>
                <w:rFonts w:ascii="Times New Roman" w:eastAsia="Lucida Sans Unicode" w:hAnsi="Times New Roman" w:cs="Times New Roman"/>
                <w:color w:val="000000"/>
                <w:sz w:val="24"/>
                <w:szCs w:val="24"/>
                <w:lang w:val="lv-LV" w:eastAsia="ar-SA"/>
              </w:rPr>
              <w:t xml:space="preserve"> </w:t>
            </w:r>
            <w:proofErr w:type="spellStart"/>
            <w:r w:rsidR="006E227B">
              <w:rPr>
                <w:rFonts w:ascii="Times New Roman" w:eastAsia="Times New Roman" w:hAnsi="Times New Roman" w:cs="Times New Roman"/>
                <w:color w:val="000000"/>
                <w:sz w:val="24"/>
                <w:szCs w:val="24"/>
                <w:lang w:val="lv-LV"/>
              </w:rPr>
              <w:t>V.Golubevs</w:t>
            </w:r>
            <w:proofErr w:type="spellEnd"/>
          </w:p>
        </w:tc>
      </w:tr>
    </w:tbl>
    <w:p w:rsidR="00A20BC9" w:rsidRDefault="00A20BC9"/>
    <w:sectPr w:rsidR="00A20BC9" w:rsidSect="00B424F8">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A08B1"/>
    <w:multiLevelType w:val="multilevel"/>
    <w:tmpl w:val="74C080E4"/>
    <w:lvl w:ilvl="0">
      <w:start w:val="3"/>
      <w:numFmt w:val="decimal"/>
      <w:lvlText w:val="%1."/>
      <w:lvlJc w:val="left"/>
      <w:pPr>
        <w:tabs>
          <w:tab w:val="num" w:pos="360"/>
        </w:tabs>
        <w:ind w:left="360" w:hanging="360"/>
      </w:pPr>
      <w:rPr>
        <w:rFonts w:cs="Tahoma"/>
        <w:lang w:val="lv-LV"/>
      </w:rPr>
    </w:lvl>
    <w:lvl w:ilvl="1">
      <w:start w:val="1"/>
      <w:numFmt w:val="decimal"/>
      <w:lvlText w:val="%1.%2."/>
      <w:lvlJc w:val="left"/>
      <w:pPr>
        <w:tabs>
          <w:tab w:val="num" w:pos="360"/>
        </w:tabs>
        <w:ind w:left="360" w:hanging="360"/>
      </w:pPr>
      <w:rPr>
        <w:rFonts w:cs="Tahoma"/>
      </w:rPr>
    </w:lvl>
    <w:lvl w:ilvl="2">
      <w:start w:val="1"/>
      <w:numFmt w:val="decimal"/>
      <w:lvlText w:val="%1.%2.%3."/>
      <w:lvlJc w:val="left"/>
      <w:pPr>
        <w:tabs>
          <w:tab w:val="num" w:pos="720"/>
        </w:tabs>
        <w:ind w:left="720" w:hanging="720"/>
      </w:pPr>
      <w:rPr>
        <w:rFonts w:cs="Tahoma"/>
      </w:rPr>
    </w:lvl>
    <w:lvl w:ilvl="3">
      <w:start w:val="1"/>
      <w:numFmt w:val="decimal"/>
      <w:lvlText w:val="%1.%2.%3.%4."/>
      <w:lvlJc w:val="left"/>
      <w:pPr>
        <w:tabs>
          <w:tab w:val="num" w:pos="720"/>
        </w:tabs>
        <w:ind w:left="720" w:hanging="720"/>
      </w:pPr>
      <w:rPr>
        <w:rFonts w:cs="Tahoma"/>
      </w:rPr>
    </w:lvl>
    <w:lvl w:ilvl="4">
      <w:start w:val="1"/>
      <w:numFmt w:val="decimal"/>
      <w:lvlText w:val="%1.%2.%3.%4.%5."/>
      <w:lvlJc w:val="left"/>
      <w:pPr>
        <w:tabs>
          <w:tab w:val="num" w:pos="1080"/>
        </w:tabs>
        <w:ind w:left="1080" w:hanging="1080"/>
      </w:pPr>
      <w:rPr>
        <w:rFonts w:cs="Tahoma"/>
      </w:rPr>
    </w:lvl>
    <w:lvl w:ilvl="5">
      <w:start w:val="1"/>
      <w:numFmt w:val="decimal"/>
      <w:lvlText w:val="%1.%2.%3.%4.%5.%6."/>
      <w:lvlJc w:val="left"/>
      <w:pPr>
        <w:tabs>
          <w:tab w:val="num" w:pos="1080"/>
        </w:tabs>
        <w:ind w:left="1080" w:hanging="1080"/>
      </w:pPr>
      <w:rPr>
        <w:rFonts w:cs="Tahoma"/>
      </w:rPr>
    </w:lvl>
    <w:lvl w:ilvl="6">
      <w:start w:val="1"/>
      <w:numFmt w:val="decimal"/>
      <w:lvlText w:val="%1.%2.%3.%4.%5.%6.%7."/>
      <w:lvlJc w:val="left"/>
      <w:pPr>
        <w:tabs>
          <w:tab w:val="num" w:pos="1440"/>
        </w:tabs>
        <w:ind w:left="1440" w:hanging="1440"/>
      </w:pPr>
      <w:rPr>
        <w:rFonts w:cs="Tahoma"/>
      </w:rPr>
    </w:lvl>
    <w:lvl w:ilvl="7">
      <w:start w:val="1"/>
      <w:numFmt w:val="decimal"/>
      <w:lvlText w:val="%1.%2.%3.%4.%5.%6.%7.%8."/>
      <w:lvlJc w:val="left"/>
      <w:pPr>
        <w:tabs>
          <w:tab w:val="num" w:pos="1440"/>
        </w:tabs>
        <w:ind w:left="1440" w:hanging="1440"/>
      </w:pPr>
      <w:rPr>
        <w:rFonts w:cs="Tahoma"/>
      </w:rPr>
    </w:lvl>
    <w:lvl w:ilvl="8">
      <w:start w:val="1"/>
      <w:numFmt w:val="decimal"/>
      <w:lvlText w:val="%1.%2.%3.%4.%5.%6.%7.%8.%9."/>
      <w:lvlJc w:val="left"/>
      <w:pPr>
        <w:tabs>
          <w:tab w:val="num" w:pos="1800"/>
        </w:tabs>
        <w:ind w:left="1800" w:hanging="1800"/>
      </w:pPr>
      <w:rPr>
        <w:rFonts w:cs="Tahoma"/>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44"/>
    <w:rsid w:val="00157C9E"/>
    <w:rsid w:val="001C735E"/>
    <w:rsid w:val="00307C19"/>
    <w:rsid w:val="004F7E0C"/>
    <w:rsid w:val="004F7F4A"/>
    <w:rsid w:val="00590E57"/>
    <w:rsid w:val="005C1B53"/>
    <w:rsid w:val="006E227B"/>
    <w:rsid w:val="00721A44"/>
    <w:rsid w:val="008F76E8"/>
    <w:rsid w:val="0098084C"/>
    <w:rsid w:val="00A1765E"/>
    <w:rsid w:val="00A20BC9"/>
    <w:rsid w:val="00B345E3"/>
    <w:rsid w:val="00B424F8"/>
    <w:rsid w:val="00BB6E5F"/>
    <w:rsid w:val="00BD3C9A"/>
    <w:rsid w:val="00C83D99"/>
    <w:rsid w:val="00C960C6"/>
    <w:rsid w:val="00E8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33D0E-2344-4CCF-B4FF-C1EA1922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4F8"/>
    <w:rPr>
      <w:color w:val="0563C1" w:themeColor="hyperlink"/>
      <w:u w:val="single"/>
    </w:rPr>
  </w:style>
  <w:style w:type="paragraph" w:styleId="BalloonText">
    <w:name w:val="Balloon Text"/>
    <w:basedOn w:val="Normal"/>
    <w:link w:val="BalloonTextChar"/>
    <w:uiPriority w:val="99"/>
    <w:semiHidden/>
    <w:unhideWhenUsed/>
    <w:rsid w:val="001C7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0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48</cp:revision>
  <cp:lastPrinted>2015-04-30T08:49:00Z</cp:lastPrinted>
  <dcterms:created xsi:type="dcterms:W3CDTF">2015-04-30T07:34:00Z</dcterms:created>
  <dcterms:modified xsi:type="dcterms:W3CDTF">2015-05-07T06:52:00Z</dcterms:modified>
</cp:coreProperties>
</file>